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B0" w:rsidRPr="00605C5D" w:rsidRDefault="000144B0" w:rsidP="00605C5D">
      <w:pPr>
        <w:rPr>
          <w:sz w:val="24"/>
          <w:szCs w:val="24"/>
        </w:rPr>
      </w:pPr>
      <w:r w:rsidRPr="00605C5D">
        <w:rPr>
          <w:sz w:val="24"/>
          <w:szCs w:val="24"/>
        </w:rPr>
        <w:t>Közönséges róka (</w:t>
      </w:r>
      <w:proofErr w:type="spellStart"/>
      <w:r w:rsidRPr="00605C5D">
        <w:rPr>
          <w:sz w:val="24"/>
          <w:szCs w:val="24"/>
        </w:rPr>
        <w:t>Vulpes</w:t>
      </w:r>
      <w:proofErr w:type="spellEnd"/>
      <w:r w:rsidRPr="00605C5D">
        <w:rPr>
          <w:sz w:val="24"/>
          <w:szCs w:val="24"/>
        </w:rPr>
        <w:t xml:space="preserve"> </w:t>
      </w:r>
      <w:proofErr w:type="spellStart"/>
      <w:r w:rsidRPr="00605C5D">
        <w:rPr>
          <w:sz w:val="24"/>
          <w:szCs w:val="24"/>
        </w:rPr>
        <w:t>vulpes</w:t>
      </w:r>
      <w:proofErr w:type="spellEnd"/>
      <w:r w:rsidRPr="00605C5D">
        <w:rPr>
          <w:sz w:val="24"/>
          <w:szCs w:val="24"/>
        </w:rPr>
        <w:t>)</w:t>
      </w:r>
    </w:p>
    <w:p w:rsidR="000144B0" w:rsidRPr="00605C5D" w:rsidRDefault="00605C5D" w:rsidP="00605C5D">
      <w:pPr>
        <w:rPr>
          <w:sz w:val="24"/>
          <w:szCs w:val="24"/>
        </w:rPr>
      </w:pPr>
      <w:r>
        <w:rPr>
          <w:sz w:val="24"/>
          <w:szCs w:val="24"/>
        </w:rPr>
        <w:t>Is</w:t>
      </w:r>
      <w:r w:rsidR="000144B0" w:rsidRPr="00605C5D">
        <w:rPr>
          <w:sz w:val="24"/>
          <w:szCs w:val="24"/>
        </w:rPr>
        <w:t>mertetői: feje és teste együttesen 60-</w:t>
      </w:r>
      <w:smartTag w:uri="urn:schemas-microsoft-com:office:smarttags" w:element="metricconverter">
        <w:smartTagPr>
          <w:attr w:name="ProductID" w:val="90 cm"/>
        </w:smartTagPr>
        <w:r w:rsidR="000144B0" w:rsidRPr="00605C5D">
          <w:rPr>
            <w:sz w:val="24"/>
            <w:szCs w:val="24"/>
          </w:rPr>
          <w:t>90 cm</w:t>
        </w:r>
      </w:smartTag>
      <w:r w:rsidR="000144B0" w:rsidRPr="00605C5D">
        <w:rPr>
          <w:sz w:val="24"/>
          <w:szCs w:val="24"/>
        </w:rPr>
        <w:t>, farka 35-</w:t>
      </w:r>
      <w:smartTag w:uri="urn:schemas-microsoft-com:office:smarttags" w:element="metricconverter">
        <w:smartTagPr>
          <w:attr w:name="ProductID" w:val="40 cm"/>
        </w:smartTagPr>
        <w:r w:rsidR="000144B0" w:rsidRPr="00605C5D">
          <w:rPr>
            <w:sz w:val="24"/>
            <w:szCs w:val="24"/>
          </w:rPr>
          <w:t>40 cm</w:t>
        </w:r>
      </w:smartTag>
      <w:r w:rsidR="000144B0" w:rsidRPr="00605C5D">
        <w:rPr>
          <w:sz w:val="24"/>
          <w:szCs w:val="24"/>
        </w:rPr>
        <w:t xml:space="preserve">, átlagos testsúlya mintegy </w:t>
      </w:r>
      <w:smartTag w:uri="urn:schemas-microsoft-com:office:smarttags" w:element="metricconverter">
        <w:smartTagPr>
          <w:attr w:name="ProductID" w:val="7 kg"/>
        </w:smartTagPr>
        <w:r w:rsidR="000144B0" w:rsidRPr="00605C5D">
          <w:rPr>
            <w:sz w:val="24"/>
            <w:szCs w:val="24"/>
          </w:rPr>
          <w:t>7 kg</w:t>
        </w:r>
      </w:smartTag>
      <w:r w:rsidR="000144B0" w:rsidRPr="00605C5D">
        <w:rPr>
          <w:sz w:val="24"/>
          <w:szCs w:val="24"/>
        </w:rPr>
        <w:t xml:space="preserve">. Alakja félreismerhetetlen. Európában nemzetségének egyedüli képviselője, míg a 9 közeli rokon faj Afrikában, Észak-Amerikában és Ázsiában él. </w:t>
      </w:r>
    </w:p>
    <w:p w:rsidR="000144B0" w:rsidRPr="00605C5D" w:rsidRDefault="00D91BA0" w:rsidP="00605C5D">
      <w:pPr>
        <w:rPr>
          <w:sz w:val="24"/>
          <w:szCs w:val="24"/>
        </w:rPr>
      </w:pPr>
      <w:r>
        <w:rPr>
          <w:sz w:val="24"/>
          <w:szCs w:val="24"/>
        </w:rPr>
        <w:t>É</w:t>
      </w:r>
      <w:bookmarkStart w:id="0" w:name="_GoBack"/>
      <w:bookmarkEnd w:id="0"/>
      <w:r w:rsidR="000144B0" w:rsidRPr="00605C5D">
        <w:rPr>
          <w:sz w:val="24"/>
          <w:szCs w:val="24"/>
        </w:rPr>
        <w:t xml:space="preserve">lőhelye: széles elterjedési területén, amely csaknem egész Európa mellett Észak- és Közép-Ázsia nagy részét, valamint Észak-Amerikát is magában foglalja, minden elképzelhető élőhelyen megtelepedett. Legkedvezőbb életfeltételeket a nem háborgatott, sűrű erdőségek nyújtanak számára, de a hegségek szurdokaiban, a tengerpartok homokbuckáin és a szántóföldeken is otthonos, sőt a parkokban, külvárosi veteményes-kertekben is felbukkan. </w:t>
      </w:r>
    </w:p>
    <w:p w:rsidR="000144B0" w:rsidRPr="00605C5D" w:rsidRDefault="00605C5D" w:rsidP="00605C5D">
      <w:pPr>
        <w:rPr>
          <w:sz w:val="24"/>
          <w:szCs w:val="24"/>
        </w:rPr>
      </w:pPr>
      <w:r>
        <w:rPr>
          <w:sz w:val="24"/>
          <w:szCs w:val="24"/>
        </w:rPr>
        <w:t>É</w:t>
      </w:r>
      <w:r w:rsidR="000144B0" w:rsidRPr="00605C5D">
        <w:rPr>
          <w:sz w:val="24"/>
          <w:szCs w:val="24"/>
        </w:rPr>
        <w:t xml:space="preserve">letmódja: a túlnyomóan alkonyat-kor és éjszaka tevékenykedő róka magányos ragadozó, és a szaporodási időszak kivételével ritkán csatlakozik fajtársaihoz. A mi </w:t>
      </w:r>
      <w:proofErr w:type="gramStart"/>
      <w:r w:rsidR="000144B0" w:rsidRPr="00605C5D">
        <w:rPr>
          <w:sz w:val="24"/>
          <w:szCs w:val="24"/>
        </w:rPr>
        <w:t>területünkön</w:t>
      </w:r>
      <w:proofErr w:type="gramEnd"/>
      <w:r w:rsidR="000144B0" w:rsidRPr="00605C5D">
        <w:rPr>
          <w:sz w:val="24"/>
          <w:szCs w:val="24"/>
        </w:rPr>
        <w:t xml:space="preserve"> az emberen és a kutyán kívül más természetes ellensége nincsen. </w:t>
      </w:r>
    </w:p>
    <w:sectPr w:rsidR="000144B0" w:rsidRPr="00605C5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B0"/>
    <w:rsid w:val="000023C2"/>
    <w:rsid w:val="000144B0"/>
    <w:rsid w:val="00605C5D"/>
    <w:rsid w:val="006927E1"/>
    <w:rsid w:val="00B351A3"/>
    <w:rsid w:val="00D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144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144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Közönséges róka (Vulpes vulpes)</vt:lpstr>
    </vt:vector>
  </TitlesOfParts>
  <Company>Iskolaközpont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Közönséges róka (Vulpes vulpes)</dc:title>
  <dc:creator>Szent Mór</dc:creator>
  <cp:lastModifiedBy>user</cp:lastModifiedBy>
  <cp:revision>2</cp:revision>
  <dcterms:created xsi:type="dcterms:W3CDTF">2014-01-06T11:16:00Z</dcterms:created>
  <dcterms:modified xsi:type="dcterms:W3CDTF">2014-01-06T11:16:00Z</dcterms:modified>
</cp:coreProperties>
</file>