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A7E7A" w14:textId="77777777" w:rsidR="001778FE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14:paraId="4BD2E7DC" w14:textId="0C31503F" w:rsidR="00EB5219" w:rsidRPr="00EB5219" w:rsidRDefault="00484CE5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tantárgy: német</w:t>
      </w:r>
      <w:r w:rsidR="00EB5219" w:rsidRPr="00EB5219">
        <w:rPr>
          <w:rFonts w:ascii="Times New Roman" w:hAnsi="Times New Roman" w:cs="Times New Roman"/>
          <w:b/>
          <w:sz w:val="28"/>
          <w:szCs w:val="28"/>
        </w:rPr>
        <w:t xml:space="preserve"> nyelv</w:t>
      </w:r>
    </w:p>
    <w:p w14:paraId="7515BF15" w14:textId="38CD7DC5" w:rsidR="00EB5219" w:rsidRPr="00EB5219" w:rsidRDefault="003A5C3E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B5219" w:rsidRPr="00EB5219">
        <w:rPr>
          <w:rFonts w:ascii="Times New Roman" w:hAnsi="Times New Roman" w:cs="Times New Roman"/>
          <w:b/>
          <w:sz w:val="28"/>
          <w:szCs w:val="28"/>
        </w:rPr>
        <w:t>. évfolyam 1. félév</w:t>
      </w:r>
    </w:p>
    <w:p w14:paraId="5E507280" w14:textId="39982324" w:rsidR="00EB5219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 típusa: </w:t>
      </w:r>
      <w:r w:rsidR="00E96F49">
        <w:rPr>
          <w:rFonts w:ascii="Times New Roman" w:hAnsi="Times New Roman" w:cs="Times New Roman"/>
          <w:b/>
          <w:sz w:val="28"/>
          <w:szCs w:val="28"/>
        </w:rPr>
        <w:t xml:space="preserve">írásbeli és 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szóbeli </w:t>
      </w:r>
    </w:p>
    <w:p w14:paraId="4F458BAA" w14:textId="06044F4C" w:rsidR="00EB5219" w:rsidRDefault="00EB5219" w:rsidP="00EB521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3A5C3E">
        <w:rPr>
          <w:rFonts w:ascii="Times New Roman" w:hAnsi="Times New Roman" w:cs="Times New Roman"/>
          <w:b/>
          <w:sz w:val="24"/>
          <w:szCs w:val="24"/>
        </w:rPr>
        <w:t>Lakás</w:t>
      </w:r>
    </w:p>
    <w:p w14:paraId="3A0BD991" w14:textId="0F7A17FD" w:rsidR="00EB5219" w:rsidRDefault="003A5C3E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bútorok és berendezési tárgyak megnevezése</w:t>
      </w:r>
    </w:p>
    <w:p w14:paraId="73A65D39" w14:textId="73B4D359" w:rsidR="00EB5219" w:rsidRDefault="003A5C3E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lakás leírása</w:t>
      </w:r>
    </w:p>
    <w:p w14:paraId="27C40399" w14:textId="7BC61BB5" w:rsidR="00EB5219" w:rsidRPr="003A5C3E" w:rsidRDefault="00E96F49" w:rsidP="00E96F4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nyelvtan: </w:t>
      </w:r>
      <w:r w:rsidR="003A5C3E">
        <w:rPr>
          <w:rFonts w:ascii="Times New Roman" w:hAnsi="Times New Roman" w:cs="Times New Roman"/>
          <w:iCs/>
          <w:sz w:val="24"/>
          <w:szCs w:val="24"/>
        </w:rPr>
        <w:t xml:space="preserve">visszaható névmás </w:t>
      </w:r>
      <w:r w:rsidR="003A5C3E" w:rsidRPr="003A5C3E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="003A5C3E" w:rsidRPr="003A5C3E">
        <w:rPr>
          <w:rFonts w:ascii="Times New Roman" w:hAnsi="Times New Roman" w:cs="Times New Roman"/>
          <w:i/>
          <w:iCs/>
          <w:sz w:val="24"/>
          <w:szCs w:val="24"/>
        </w:rPr>
        <w:t>unser</w:t>
      </w:r>
      <w:proofErr w:type="spellEnd"/>
      <w:r w:rsidR="003A5C3E" w:rsidRPr="003A5C3E">
        <w:rPr>
          <w:rFonts w:ascii="Times New Roman" w:hAnsi="Times New Roman" w:cs="Times New Roman"/>
          <w:i/>
          <w:iCs/>
          <w:sz w:val="24"/>
          <w:szCs w:val="24"/>
        </w:rPr>
        <w:t>”, „</w:t>
      </w:r>
      <w:proofErr w:type="spellStart"/>
      <w:r w:rsidR="003A5C3E" w:rsidRPr="003A5C3E">
        <w:rPr>
          <w:rFonts w:ascii="Times New Roman" w:hAnsi="Times New Roman" w:cs="Times New Roman"/>
          <w:i/>
          <w:iCs/>
          <w:sz w:val="24"/>
          <w:szCs w:val="24"/>
        </w:rPr>
        <w:t>euer</w:t>
      </w:r>
      <w:proofErr w:type="spellEnd"/>
      <w:r w:rsidR="003A5C3E" w:rsidRPr="003A5C3E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7A21E104" w14:textId="0916E2AA" w:rsidR="003A5C3E" w:rsidRPr="00E96F49" w:rsidRDefault="003A5C3E" w:rsidP="00E96F4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helyet meghatározó igék: </w:t>
      </w:r>
      <w:proofErr w:type="spellStart"/>
      <w:r w:rsidRPr="001F569B">
        <w:rPr>
          <w:rFonts w:ascii="Times New Roman" w:hAnsi="Times New Roman" w:cs="Times New Roman"/>
          <w:i/>
          <w:iCs/>
          <w:sz w:val="24"/>
          <w:szCs w:val="24"/>
        </w:rPr>
        <w:t>liegen</w:t>
      </w:r>
      <w:proofErr w:type="spellEnd"/>
      <w:r w:rsidRPr="001F56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569B">
        <w:rPr>
          <w:rFonts w:ascii="Times New Roman" w:hAnsi="Times New Roman" w:cs="Times New Roman"/>
          <w:i/>
          <w:iCs/>
          <w:sz w:val="24"/>
          <w:szCs w:val="24"/>
        </w:rPr>
        <w:t>stehen</w:t>
      </w:r>
      <w:proofErr w:type="spellEnd"/>
      <w:r w:rsidRPr="001F569B">
        <w:rPr>
          <w:rFonts w:ascii="Times New Roman" w:hAnsi="Times New Roman" w:cs="Times New Roman"/>
          <w:i/>
          <w:iCs/>
          <w:sz w:val="24"/>
          <w:szCs w:val="24"/>
        </w:rPr>
        <w:t>, h</w:t>
      </w:r>
      <w:proofErr w:type="spellStart"/>
      <w:r w:rsidR="001F569B" w:rsidRPr="001F569B">
        <w:rPr>
          <w:rFonts w:ascii="Times New Roman" w:hAnsi="Times New Roman" w:cs="Times New Roman"/>
          <w:i/>
          <w:iCs/>
          <w:sz w:val="24"/>
          <w:szCs w:val="24"/>
          <w:lang w:val="de-DE"/>
        </w:rPr>
        <w:t>ängen</w:t>
      </w:r>
      <w:proofErr w:type="spellEnd"/>
      <w:r w:rsidR="001F569B">
        <w:rPr>
          <w:rFonts w:ascii="Times New Roman" w:hAnsi="Times New Roman" w:cs="Times New Roman"/>
          <w:iCs/>
          <w:sz w:val="24"/>
          <w:szCs w:val="24"/>
          <w:lang w:val="de-DE"/>
        </w:rPr>
        <w:t>, r</w:t>
      </w:r>
      <w:r w:rsidR="001F569B">
        <w:rPr>
          <w:rFonts w:ascii="Times New Roman" w:hAnsi="Times New Roman" w:cs="Times New Roman"/>
          <w:iCs/>
          <w:sz w:val="24"/>
          <w:szCs w:val="24"/>
        </w:rPr>
        <w:t>észes esettel álló elöljárószavak</w:t>
      </w:r>
    </w:p>
    <w:p w14:paraId="25CAC9AB" w14:textId="47542767" w:rsidR="00EB5219" w:rsidRDefault="00EB5219" w:rsidP="00EB521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</w:t>
      </w:r>
      <w:r w:rsidR="001F569B">
        <w:rPr>
          <w:rFonts w:ascii="Times New Roman" w:hAnsi="Times New Roman" w:cs="Times New Roman"/>
          <w:b/>
          <w:sz w:val="24"/>
          <w:szCs w:val="24"/>
        </w:rPr>
        <w:t>r: Baráti kapcsolatok</w:t>
      </w:r>
    </w:p>
    <w:p w14:paraId="6FA76ABA" w14:textId="60842B7E" w:rsidR="00EB5219" w:rsidRDefault="001F569B" w:rsidP="00E96F49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érzések megnevezése</w:t>
      </w:r>
    </w:p>
    <w:p w14:paraId="221F1FEF" w14:textId="05E223BF" w:rsidR="00E20FB7" w:rsidRPr="001F569B" w:rsidRDefault="001F569B" w:rsidP="001F569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személyleírás</w:t>
      </w:r>
    </w:p>
    <w:p w14:paraId="38C4E454" w14:textId="21242FCB" w:rsidR="00E20FB7" w:rsidRDefault="00E20FB7" w:rsidP="00E96F49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nyelvtan: </w:t>
      </w:r>
      <w:r w:rsidR="001F569B">
        <w:rPr>
          <w:rFonts w:ascii="Times New Roman" w:hAnsi="Times New Roman" w:cs="Times New Roman"/>
          <w:bCs/>
          <w:sz w:val="24"/>
          <w:szCs w:val="24"/>
        </w:rPr>
        <w:t xml:space="preserve">visszaható igék, múlt idő (Perfekt), elöljárószó </w:t>
      </w:r>
      <w:r w:rsidR="001F569B" w:rsidRPr="001F569B">
        <w:rPr>
          <w:rFonts w:ascii="Times New Roman" w:hAnsi="Times New Roman" w:cs="Times New Roman"/>
          <w:bCs/>
          <w:i/>
          <w:sz w:val="24"/>
          <w:szCs w:val="24"/>
        </w:rPr>
        <w:t>„</w:t>
      </w:r>
      <w:proofErr w:type="spellStart"/>
      <w:r w:rsidR="001F569B" w:rsidRPr="001F569B">
        <w:rPr>
          <w:rFonts w:ascii="Times New Roman" w:hAnsi="Times New Roman" w:cs="Times New Roman"/>
          <w:bCs/>
          <w:i/>
          <w:sz w:val="24"/>
          <w:szCs w:val="24"/>
        </w:rPr>
        <w:t>ohne</w:t>
      </w:r>
      <w:proofErr w:type="spellEnd"/>
      <w:r w:rsidR="001F569B" w:rsidRPr="001F569B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="001F569B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="001F569B">
        <w:rPr>
          <w:rFonts w:ascii="Times New Roman" w:hAnsi="Times New Roman" w:cs="Times New Roman"/>
          <w:bCs/>
          <w:sz w:val="24"/>
          <w:szCs w:val="24"/>
        </w:rPr>
        <w:t>Akkusativ</w:t>
      </w:r>
      <w:proofErr w:type="spellEnd"/>
    </w:p>
    <w:p w14:paraId="214128A0" w14:textId="2DC04305" w:rsidR="00E20FB7" w:rsidRDefault="00E20FB7" w:rsidP="00E20FB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0FB7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1F569B">
        <w:rPr>
          <w:rFonts w:ascii="Times New Roman" w:hAnsi="Times New Roman" w:cs="Times New Roman"/>
          <w:b/>
          <w:sz w:val="24"/>
          <w:szCs w:val="24"/>
        </w:rPr>
        <w:t>Ünnep</w:t>
      </w:r>
    </w:p>
    <w:p w14:paraId="76E80A81" w14:textId="4997E3FC" w:rsidR="00E20FB7" w:rsidRDefault="001F569B" w:rsidP="00E20FB7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utcai ünnep leírása</w:t>
      </w:r>
    </w:p>
    <w:p w14:paraId="3BDFC7FA" w14:textId="6398C3D3" w:rsidR="00E20FB7" w:rsidRDefault="001F569B" w:rsidP="00E20FB7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ünnepek</w:t>
      </w:r>
    </w:p>
    <w:p w14:paraId="5112AACA" w14:textId="1154C905" w:rsidR="00E20FB7" w:rsidRDefault="001F569B" w:rsidP="00E20FB7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tagadás, javaslattétel, összehasonlítás</w:t>
      </w:r>
    </w:p>
    <w:p w14:paraId="1B150B04" w14:textId="60494F25" w:rsidR="00E20FB7" w:rsidRDefault="00E20FB7" w:rsidP="00E20FB7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nyelvtan: </w:t>
      </w:r>
      <w:r w:rsidR="001F569B">
        <w:rPr>
          <w:rFonts w:ascii="Times New Roman" w:hAnsi="Times New Roman" w:cs="Times New Roman"/>
          <w:bCs/>
          <w:sz w:val="24"/>
          <w:szCs w:val="24"/>
        </w:rPr>
        <w:t xml:space="preserve">tagadás </w:t>
      </w:r>
      <w:r w:rsidR="001F569B" w:rsidRPr="001F569B">
        <w:rPr>
          <w:rFonts w:ascii="Times New Roman" w:hAnsi="Times New Roman" w:cs="Times New Roman"/>
          <w:bCs/>
          <w:i/>
          <w:sz w:val="24"/>
          <w:szCs w:val="24"/>
        </w:rPr>
        <w:t>„</w:t>
      </w:r>
      <w:proofErr w:type="spellStart"/>
      <w:r w:rsidR="001F569B" w:rsidRPr="001F569B">
        <w:rPr>
          <w:rFonts w:ascii="Times New Roman" w:hAnsi="Times New Roman" w:cs="Times New Roman"/>
          <w:bCs/>
          <w:i/>
          <w:sz w:val="24"/>
          <w:szCs w:val="24"/>
        </w:rPr>
        <w:t>nicht</w:t>
      </w:r>
      <w:proofErr w:type="spellEnd"/>
      <w:r w:rsidR="001F569B" w:rsidRPr="001F569B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="001F569B">
        <w:rPr>
          <w:rFonts w:ascii="Times New Roman" w:hAnsi="Times New Roman" w:cs="Times New Roman"/>
          <w:bCs/>
          <w:sz w:val="24"/>
          <w:szCs w:val="24"/>
        </w:rPr>
        <w:t xml:space="preserve"> és </w:t>
      </w:r>
      <w:r w:rsidR="001F569B" w:rsidRPr="001F569B">
        <w:rPr>
          <w:rFonts w:ascii="Times New Roman" w:hAnsi="Times New Roman" w:cs="Times New Roman"/>
          <w:bCs/>
          <w:i/>
          <w:sz w:val="24"/>
          <w:szCs w:val="24"/>
        </w:rPr>
        <w:t>„</w:t>
      </w:r>
      <w:proofErr w:type="spellStart"/>
      <w:r w:rsidR="001F569B" w:rsidRPr="001F569B">
        <w:rPr>
          <w:rFonts w:ascii="Times New Roman" w:hAnsi="Times New Roman" w:cs="Times New Roman"/>
          <w:bCs/>
          <w:i/>
          <w:sz w:val="24"/>
          <w:szCs w:val="24"/>
        </w:rPr>
        <w:t>kein</w:t>
      </w:r>
      <w:proofErr w:type="spellEnd"/>
      <w:r w:rsidR="001F569B" w:rsidRPr="001F569B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="001F569B">
        <w:rPr>
          <w:rFonts w:ascii="Times New Roman" w:hAnsi="Times New Roman" w:cs="Times New Roman"/>
          <w:bCs/>
          <w:sz w:val="24"/>
          <w:szCs w:val="24"/>
        </w:rPr>
        <w:t xml:space="preserve"> használatával, személyes névmások részes esetben, elöljárószó </w:t>
      </w:r>
      <w:r w:rsidR="001F569B" w:rsidRPr="009D13B3">
        <w:rPr>
          <w:rFonts w:ascii="Times New Roman" w:hAnsi="Times New Roman" w:cs="Times New Roman"/>
          <w:bCs/>
          <w:i/>
          <w:sz w:val="24"/>
          <w:szCs w:val="24"/>
        </w:rPr>
        <w:t>„</w:t>
      </w:r>
      <w:proofErr w:type="spellStart"/>
      <w:r w:rsidR="001F569B" w:rsidRPr="009D13B3">
        <w:rPr>
          <w:rFonts w:ascii="Times New Roman" w:hAnsi="Times New Roman" w:cs="Times New Roman"/>
          <w:bCs/>
          <w:i/>
          <w:sz w:val="24"/>
          <w:szCs w:val="24"/>
        </w:rPr>
        <w:t>zu</w:t>
      </w:r>
      <w:proofErr w:type="spellEnd"/>
      <w:r w:rsidR="001F569B" w:rsidRPr="009D13B3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="009D13B3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="009D13B3">
        <w:rPr>
          <w:rFonts w:ascii="Times New Roman" w:hAnsi="Times New Roman" w:cs="Times New Roman"/>
          <w:bCs/>
          <w:sz w:val="24"/>
          <w:szCs w:val="24"/>
        </w:rPr>
        <w:t>Dativ</w:t>
      </w:r>
      <w:proofErr w:type="spellEnd"/>
    </w:p>
    <w:p w14:paraId="3C11260E" w14:textId="59A2C5EB" w:rsidR="00E20FB7" w:rsidRDefault="00E20FB7" w:rsidP="00E20FB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0FB7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9D13B3">
        <w:rPr>
          <w:rFonts w:ascii="Times New Roman" w:hAnsi="Times New Roman" w:cs="Times New Roman"/>
          <w:b/>
          <w:sz w:val="24"/>
          <w:szCs w:val="24"/>
        </w:rPr>
        <w:t>Sport, Technika</w:t>
      </w:r>
    </w:p>
    <w:p w14:paraId="50ECFB4B" w14:textId="24932B40" w:rsidR="009D13B3" w:rsidRDefault="00202FFC" w:rsidP="009D13B3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Futball</w:t>
      </w:r>
    </w:p>
    <w:p w14:paraId="4AF99C6A" w14:textId="363E4296" w:rsidR="00C94D0C" w:rsidRDefault="00202FFC" w:rsidP="00C94D0C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Nemzetiségek megnevezése</w:t>
      </w:r>
    </w:p>
    <w:p w14:paraId="3CEEF51E" w14:textId="7F0EBB0D" w:rsidR="00202FFC" w:rsidRDefault="00202FFC" w:rsidP="00C94D0C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Összehasonlítás, engedély kérése</w:t>
      </w:r>
    </w:p>
    <w:p w14:paraId="72E3199E" w14:textId="67085047" w:rsidR="00202FFC" w:rsidRDefault="0068198C" w:rsidP="00C94D0C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nyelvtan: módbeli segédige:”</w:t>
      </w:r>
      <w:proofErr w:type="spellStart"/>
      <w:r w:rsidRPr="0068198C">
        <w:rPr>
          <w:rFonts w:ascii="Times New Roman" w:hAnsi="Times New Roman" w:cs="Times New Roman"/>
          <w:bCs/>
          <w:i/>
          <w:sz w:val="24"/>
          <w:szCs w:val="24"/>
        </w:rPr>
        <w:t>dürfen</w:t>
      </w:r>
      <w:proofErr w:type="spellEnd"/>
      <w:proofErr w:type="gramStart"/>
      <w:r w:rsidRPr="0068198C">
        <w:rPr>
          <w:rFonts w:ascii="Times New Roman" w:hAnsi="Times New Roman" w:cs="Times New Roman"/>
          <w:bCs/>
          <w:i/>
          <w:sz w:val="24"/>
          <w:szCs w:val="24"/>
        </w:rPr>
        <w:t>”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melléknévfokozás, összehasonlítás</w:t>
      </w:r>
    </w:p>
    <w:p w14:paraId="2BB6B85D" w14:textId="7A4C2AB4" w:rsidR="00C94D0C" w:rsidRPr="00202FFC" w:rsidRDefault="00680461" w:rsidP="00C94D0C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 Város</w:t>
      </w:r>
    </w:p>
    <w:p w14:paraId="386B1220" w14:textId="7ADED109" w:rsidR="00C94D0C" w:rsidRPr="00376E53" w:rsidRDefault="00680461" w:rsidP="00C94D0C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város, útbaigazítás</w:t>
      </w:r>
    </w:p>
    <w:p w14:paraId="173A4415" w14:textId="19A53337" w:rsidR="00376E53" w:rsidRPr="00680461" w:rsidRDefault="00680461" w:rsidP="00680461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tiltás kifejezése</w:t>
      </w:r>
    </w:p>
    <w:p w14:paraId="4B3C14B7" w14:textId="66817FC7" w:rsidR="00376E53" w:rsidRPr="006D1479" w:rsidRDefault="00376E53" w:rsidP="00C94D0C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nyelvtan: </w:t>
      </w:r>
      <w:r w:rsidR="00680461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="00680461">
        <w:rPr>
          <w:rFonts w:ascii="Times New Roman" w:hAnsi="Times New Roman" w:cs="Times New Roman"/>
          <w:bCs/>
          <w:i/>
          <w:iCs/>
          <w:sz w:val="24"/>
          <w:szCs w:val="24"/>
        </w:rPr>
        <w:t>dürfen</w:t>
      </w:r>
      <w:proofErr w:type="spellEnd"/>
      <w:r w:rsidR="006804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” </w:t>
      </w:r>
      <w:r w:rsidR="00680461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680461" w:rsidRPr="00680461">
        <w:rPr>
          <w:rFonts w:ascii="Times New Roman" w:hAnsi="Times New Roman" w:cs="Times New Roman"/>
          <w:bCs/>
          <w:iCs/>
          <w:sz w:val="24"/>
          <w:szCs w:val="24"/>
        </w:rPr>
        <w:t xml:space="preserve"> tagadás</w:t>
      </w:r>
      <w:r w:rsidR="00680461">
        <w:rPr>
          <w:rFonts w:ascii="Times New Roman" w:hAnsi="Times New Roman" w:cs="Times New Roman"/>
          <w:bCs/>
          <w:iCs/>
          <w:sz w:val="24"/>
          <w:szCs w:val="24"/>
        </w:rPr>
        <w:t xml:space="preserve">, felsőfok, </w:t>
      </w:r>
      <w:proofErr w:type="spellStart"/>
      <w:r w:rsidR="00680461" w:rsidRPr="00680461">
        <w:rPr>
          <w:rFonts w:ascii="Times New Roman" w:hAnsi="Times New Roman" w:cs="Times New Roman"/>
          <w:bCs/>
          <w:i/>
          <w:iCs/>
          <w:sz w:val="24"/>
          <w:szCs w:val="24"/>
        </w:rPr>
        <w:t>bis</w:t>
      </w:r>
      <w:proofErr w:type="spellEnd"/>
      <w:r w:rsidR="00680461" w:rsidRPr="006804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80461" w:rsidRPr="00680461">
        <w:rPr>
          <w:rFonts w:ascii="Times New Roman" w:hAnsi="Times New Roman" w:cs="Times New Roman"/>
          <w:bCs/>
          <w:i/>
          <w:iCs/>
          <w:sz w:val="24"/>
          <w:szCs w:val="24"/>
        </w:rPr>
        <w:t>zu</w:t>
      </w:r>
      <w:proofErr w:type="spellEnd"/>
      <w:r w:rsidR="00680461">
        <w:rPr>
          <w:rFonts w:ascii="Times New Roman" w:hAnsi="Times New Roman" w:cs="Times New Roman"/>
          <w:bCs/>
          <w:iCs/>
          <w:sz w:val="24"/>
          <w:szCs w:val="24"/>
        </w:rPr>
        <w:t>+</w:t>
      </w:r>
      <w:proofErr w:type="spellStart"/>
      <w:r w:rsidR="00680461">
        <w:rPr>
          <w:rFonts w:ascii="Times New Roman" w:hAnsi="Times New Roman" w:cs="Times New Roman"/>
          <w:bCs/>
          <w:iCs/>
          <w:sz w:val="24"/>
          <w:szCs w:val="24"/>
        </w:rPr>
        <w:t>Dativ</w:t>
      </w:r>
      <w:proofErr w:type="spellEnd"/>
    </w:p>
    <w:p w14:paraId="70E101A1" w14:textId="373E91BA" w:rsidR="006D1479" w:rsidRDefault="006D14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FF8EB8A" w14:textId="77777777" w:rsidR="006D1479" w:rsidRPr="00EB5219" w:rsidRDefault="006D1479" w:rsidP="006D14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lastRenderedPageBreak/>
        <w:t>A tanulmányok alatti vizsgák tananyaga</w:t>
      </w:r>
    </w:p>
    <w:p w14:paraId="4B70EB51" w14:textId="77777777" w:rsidR="006D1479" w:rsidRPr="00EB5219" w:rsidRDefault="006D1479" w:rsidP="006D14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német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 nyelv</w:t>
      </w:r>
    </w:p>
    <w:p w14:paraId="460068A1" w14:textId="77777777" w:rsidR="006D1479" w:rsidRPr="00EB5219" w:rsidRDefault="006D1479" w:rsidP="006D14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évfolyam 2</w:t>
      </w:r>
      <w:r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18BAB90A" w14:textId="77777777" w:rsidR="006D1479" w:rsidRPr="00EB5219" w:rsidRDefault="006D1479" w:rsidP="006D14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 típusa: </w:t>
      </w:r>
      <w:r>
        <w:rPr>
          <w:rFonts w:ascii="Times New Roman" w:hAnsi="Times New Roman" w:cs="Times New Roman"/>
          <w:b/>
          <w:sz w:val="28"/>
          <w:szCs w:val="28"/>
        </w:rPr>
        <w:t xml:space="preserve">írásbeli és 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szóbeli </w:t>
      </w:r>
    </w:p>
    <w:p w14:paraId="4E597239" w14:textId="77777777" w:rsidR="006D1479" w:rsidRDefault="006D1479" w:rsidP="006D147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 Étkezés, Iskola</w:t>
      </w:r>
    </w:p>
    <w:p w14:paraId="587FDA62" w14:textId="77777777" w:rsidR="006D1479" w:rsidRDefault="006D1479" w:rsidP="006D147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 leírása, házi feladatok</w:t>
      </w:r>
    </w:p>
    <w:p w14:paraId="3BE9CE19" w14:textId="77777777" w:rsidR="006D1479" w:rsidRDefault="006D1479" w:rsidP="006D147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étkezés, asztalterítékek leírása</w:t>
      </w:r>
    </w:p>
    <w:p w14:paraId="13946F86" w14:textId="77777777" w:rsidR="006D1479" w:rsidRDefault="006D1479" w:rsidP="006D147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vélemény kifejezése, indoklás</w:t>
      </w:r>
    </w:p>
    <w:p w14:paraId="4087245F" w14:textId="77777777" w:rsidR="006D1479" w:rsidRPr="00D94D41" w:rsidRDefault="006D1479" w:rsidP="006D147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nyelvtan: </w:t>
      </w:r>
      <w:r>
        <w:rPr>
          <w:rFonts w:ascii="Times New Roman" w:hAnsi="Times New Roman" w:cs="Times New Roman"/>
          <w:iCs/>
          <w:sz w:val="24"/>
          <w:szCs w:val="24"/>
        </w:rPr>
        <w:t xml:space="preserve">módbeli segédige </w:t>
      </w:r>
      <w:r w:rsidRPr="00F039FC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F039FC">
        <w:rPr>
          <w:rFonts w:ascii="Times New Roman" w:hAnsi="Times New Roman" w:cs="Times New Roman"/>
          <w:i/>
          <w:iCs/>
          <w:sz w:val="24"/>
          <w:szCs w:val="24"/>
        </w:rPr>
        <w:t>sollen</w:t>
      </w:r>
      <w:proofErr w:type="spellEnd"/>
      <w:r w:rsidRPr="00F039FC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kötőszó </w:t>
      </w:r>
      <w:r w:rsidRPr="00F039FC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F039FC">
        <w:rPr>
          <w:rFonts w:ascii="Times New Roman" w:hAnsi="Times New Roman" w:cs="Times New Roman"/>
          <w:i/>
          <w:iCs/>
          <w:sz w:val="24"/>
          <w:szCs w:val="24"/>
        </w:rPr>
        <w:t>denn</w:t>
      </w:r>
      <w:proofErr w:type="spellEnd"/>
      <w:r w:rsidRPr="00F039FC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helyet kifejező igék </w:t>
      </w:r>
      <w:r w:rsidRPr="00D94D41">
        <w:rPr>
          <w:rFonts w:ascii="Times New Roman" w:hAnsi="Times New Roman" w:cs="Times New Roman"/>
          <w:i/>
          <w:iCs/>
          <w:sz w:val="24"/>
          <w:szCs w:val="24"/>
        </w:rPr>
        <w:t>„legen”, „</w:t>
      </w:r>
      <w:proofErr w:type="spellStart"/>
      <w:r w:rsidRPr="00D94D41">
        <w:rPr>
          <w:rFonts w:ascii="Times New Roman" w:hAnsi="Times New Roman" w:cs="Times New Roman"/>
          <w:i/>
          <w:iCs/>
          <w:sz w:val="24"/>
          <w:szCs w:val="24"/>
        </w:rPr>
        <w:t>stellen</w:t>
      </w:r>
      <w:proofErr w:type="spellEnd"/>
      <w:r w:rsidRPr="00D94D41">
        <w:rPr>
          <w:rFonts w:ascii="Times New Roman" w:hAnsi="Times New Roman" w:cs="Times New Roman"/>
          <w:i/>
          <w:iCs/>
          <w:sz w:val="24"/>
          <w:szCs w:val="24"/>
        </w:rPr>
        <w:t>”, „h</w:t>
      </w:r>
      <w:proofErr w:type="spellStart"/>
      <w:r w:rsidRPr="00D94D41">
        <w:rPr>
          <w:rFonts w:ascii="Times New Roman" w:hAnsi="Times New Roman" w:cs="Times New Roman"/>
          <w:i/>
          <w:iCs/>
          <w:sz w:val="24"/>
          <w:szCs w:val="24"/>
          <w:lang w:val="de-DE"/>
        </w:rPr>
        <w:t>ängen</w:t>
      </w:r>
      <w:proofErr w:type="spellEnd"/>
      <w:r w:rsidRPr="00D94D41">
        <w:rPr>
          <w:rFonts w:ascii="Times New Roman" w:hAnsi="Times New Roman" w:cs="Times New Roman"/>
          <w:i/>
          <w:iCs/>
          <w:sz w:val="24"/>
          <w:szCs w:val="24"/>
          <w:lang w:val="de-DE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, </w:t>
      </w:r>
      <w:proofErr w:type="spellStart"/>
      <w:r w:rsidRPr="00D94D41">
        <w:rPr>
          <w:rFonts w:ascii="Times New Roman" w:hAnsi="Times New Roman" w:cs="Times New Roman"/>
          <w:iCs/>
          <w:sz w:val="24"/>
          <w:szCs w:val="24"/>
          <w:lang w:val="de-DE"/>
        </w:rPr>
        <w:t>elöljárószavak</w:t>
      </w:r>
      <w:proofErr w:type="spellEnd"/>
      <w:r w:rsidRPr="00D94D41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D94D41">
        <w:rPr>
          <w:rFonts w:ascii="Times New Roman" w:hAnsi="Times New Roman" w:cs="Times New Roman"/>
          <w:iCs/>
          <w:sz w:val="24"/>
          <w:szCs w:val="24"/>
          <w:lang w:val="de-DE"/>
        </w:rPr>
        <w:t>tárgy</w:t>
      </w:r>
      <w:proofErr w:type="spellEnd"/>
      <w:r w:rsidRPr="00D94D41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D94D41">
        <w:rPr>
          <w:rFonts w:ascii="Times New Roman" w:hAnsi="Times New Roman" w:cs="Times New Roman"/>
          <w:iCs/>
          <w:sz w:val="24"/>
          <w:szCs w:val="24"/>
          <w:lang w:val="de-DE"/>
        </w:rPr>
        <w:t>estettel</w:t>
      </w:r>
      <w:proofErr w:type="spellEnd"/>
    </w:p>
    <w:p w14:paraId="1B8B2F4C" w14:textId="77777777" w:rsidR="006D1479" w:rsidRDefault="006D1479" w:rsidP="006D147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 Médiák, számítógép világa</w:t>
      </w:r>
    </w:p>
    <w:p w14:paraId="45A247D5" w14:textId="77777777" w:rsidR="006D1479" w:rsidRDefault="006D1479" w:rsidP="006D1479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Számítógép,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intertet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használata</w:t>
      </w:r>
    </w:p>
    <w:p w14:paraId="7DAA8C51" w14:textId="77777777" w:rsidR="006D1479" w:rsidRDefault="006D1479" w:rsidP="006D1479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hely leírása</w:t>
      </w:r>
    </w:p>
    <w:p w14:paraId="12D60CBE" w14:textId="77777777" w:rsidR="006D1479" w:rsidRPr="001F569B" w:rsidRDefault="006D1479" w:rsidP="006D1479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tagadás. ellentmondás kifejezése</w:t>
      </w:r>
    </w:p>
    <w:p w14:paraId="38B39EAE" w14:textId="77777777" w:rsidR="006D1479" w:rsidRDefault="006D1479" w:rsidP="006D1479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nyelvtan: visszaható névmások, váltakozó esettel álló elöljárószavak </w:t>
      </w:r>
      <w:r w:rsidRPr="00D94D41">
        <w:rPr>
          <w:rFonts w:ascii="Times New Roman" w:hAnsi="Times New Roman" w:cs="Times New Roman"/>
          <w:bCs/>
          <w:i/>
          <w:sz w:val="24"/>
          <w:szCs w:val="24"/>
        </w:rPr>
        <w:t>„</w:t>
      </w:r>
      <w:proofErr w:type="spellStart"/>
      <w:r w:rsidRPr="00D94D41">
        <w:rPr>
          <w:rFonts w:ascii="Times New Roman" w:hAnsi="Times New Roman" w:cs="Times New Roman"/>
          <w:bCs/>
          <w:i/>
          <w:sz w:val="24"/>
          <w:szCs w:val="24"/>
        </w:rPr>
        <w:t>in</w:t>
      </w:r>
      <w:proofErr w:type="spellEnd"/>
      <w:r w:rsidRPr="00D94D41">
        <w:rPr>
          <w:rFonts w:ascii="Times New Roman" w:hAnsi="Times New Roman" w:cs="Times New Roman"/>
          <w:bCs/>
          <w:i/>
          <w:sz w:val="24"/>
          <w:szCs w:val="24"/>
        </w:rPr>
        <w:t xml:space="preserve">, an, </w:t>
      </w:r>
      <w:proofErr w:type="spellStart"/>
      <w:r w:rsidRPr="00D94D41">
        <w:rPr>
          <w:rFonts w:ascii="Times New Roman" w:hAnsi="Times New Roman" w:cs="Times New Roman"/>
          <w:bCs/>
          <w:i/>
          <w:sz w:val="24"/>
          <w:szCs w:val="24"/>
        </w:rPr>
        <w:t>auf</w:t>
      </w:r>
      <w:proofErr w:type="spellEnd"/>
      <w:r w:rsidRPr="00D94D4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D94D41">
        <w:rPr>
          <w:rFonts w:ascii="Times New Roman" w:hAnsi="Times New Roman" w:cs="Times New Roman"/>
          <w:bCs/>
          <w:i/>
          <w:sz w:val="24"/>
          <w:szCs w:val="24"/>
        </w:rPr>
        <w:t>über</w:t>
      </w:r>
      <w:proofErr w:type="spellEnd"/>
      <w:r w:rsidRPr="00D94D4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D94D41">
        <w:rPr>
          <w:rFonts w:ascii="Times New Roman" w:hAnsi="Times New Roman" w:cs="Times New Roman"/>
          <w:bCs/>
          <w:i/>
          <w:sz w:val="24"/>
          <w:szCs w:val="24"/>
        </w:rPr>
        <w:t>unter</w:t>
      </w:r>
      <w:proofErr w:type="spellEnd"/>
      <w:r w:rsidRPr="00D94D4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D94D41">
        <w:rPr>
          <w:rFonts w:ascii="Times New Roman" w:hAnsi="Times New Roman" w:cs="Times New Roman"/>
          <w:bCs/>
          <w:i/>
          <w:sz w:val="24"/>
          <w:szCs w:val="24"/>
        </w:rPr>
        <w:t>hinter</w:t>
      </w:r>
      <w:proofErr w:type="spellEnd"/>
      <w:r w:rsidRPr="00D94D4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94D41">
        <w:rPr>
          <w:rFonts w:ascii="Times New Roman" w:hAnsi="Times New Roman" w:cs="Times New Roman"/>
          <w:bCs/>
          <w:i/>
          <w:sz w:val="24"/>
          <w:szCs w:val="24"/>
        </w:rPr>
        <w:t>vor</w:t>
      </w:r>
      <w:proofErr w:type="spellEnd"/>
      <w:r w:rsidRPr="00D94D4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D94D41">
        <w:rPr>
          <w:rFonts w:ascii="Times New Roman" w:hAnsi="Times New Roman" w:cs="Times New Roman"/>
          <w:bCs/>
          <w:i/>
          <w:sz w:val="24"/>
          <w:szCs w:val="24"/>
        </w:rPr>
        <w:t>neben</w:t>
      </w:r>
      <w:proofErr w:type="spellEnd"/>
      <w:r w:rsidRPr="00D94D4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D94D41">
        <w:rPr>
          <w:rFonts w:ascii="Times New Roman" w:hAnsi="Times New Roman" w:cs="Times New Roman"/>
          <w:bCs/>
          <w:i/>
          <w:sz w:val="24"/>
          <w:szCs w:val="24"/>
        </w:rPr>
        <w:t>zwischen</w:t>
      </w:r>
      <w:proofErr w:type="spellEnd"/>
      <w:r w:rsidRPr="00D94D41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14:paraId="5DDB41E4" w14:textId="77777777" w:rsidR="006D1479" w:rsidRDefault="006D1479" w:rsidP="006D147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 Film, verseny világa</w:t>
      </w:r>
    </w:p>
    <w:p w14:paraId="3F7BA903" w14:textId="77777777" w:rsidR="006D1479" w:rsidRDefault="006D1479" w:rsidP="006D1479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személyek leírása</w:t>
      </w:r>
    </w:p>
    <w:p w14:paraId="060FA21F" w14:textId="77777777" w:rsidR="006D1479" w:rsidRDefault="006D1479" w:rsidP="006D1479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iskolai projektek</w:t>
      </w:r>
    </w:p>
    <w:p w14:paraId="20CB446C" w14:textId="77777777" w:rsidR="006D1479" w:rsidRDefault="006D1479" w:rsidP="006D1479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valamit megindokolni, </w:t>
      </w:r>
    </w:p>
    <w:p w14:paraId="310CAFD0" w14:textId="77777777" w:rsidR="006D1479" w:rsidRDefault="006D1479" w:rsidP="006D1479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javaslatot tenni, elutasítani, vagy elfogadni</w:t>
      </w:r>
    </w:p>
    <w:p w14:paraId="4EC18A77" w14:textId="77777777" w:rsidR="006D1479" w:rsidRDefault="006D1479" w:rsidP="006D1479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nyelvtan: kötőszó </w:t>
      </w:r>
      <w:r w:rsidRPr="002D1462">
        <w:rPr>
          <w:rFonts w:ascii="Times New Roman" w:hAnsi="Times New Roman" w:cs="Times New Roman"/>
          <w:bCs/>
          <w:i/>
          <w:sz w:val="24"/>
          <w:szCs w:val="24"/>
        </w:rPr>
        <w:t>„</w:t>
      </w:r>
      <w:proofErr w:type="spellStart"/>
      <w:r w:rsidRPr="002D1462">
        <w:rPr>
          <w:rFonts w:ascii="Times New Roman" w:hAnsi="Times New Roman" w:cs="Times New Roman"/>
          <w:bCs/>
          <w:i/>
          <w:sz w:val="24"/>
          <w:szCs w:val="24"/>
        </w:rPr>
        <w:t>weil</w:t>
      </w:r>
      <w:proofErr w:type="spellEnd"/>
      <w:r w:rsidRPr="002D1462">
        <w:rPr>
          <w:rFonts w:ascii="Times New Roman" w:hAnsi="Times New Roman" w:cs="Times New Roman"/>
          <w:bCs/>
          <w:i/>
          <w:sz w:val="24"/>
          <w:szCs w:val="24"/>
        </w:rPr>
        <w:t>”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sorszámok</w:t>
      </w:r>
    </w:p>
    <w:p w14:paraId="71E9D124" w14:textId="77777777" w:rsidR="006D1479" w:rsidRDefault="006D1479" w:rsidP="006D147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0FB7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>
        <w:rPr>
          <w:rFonts w:ascii="Times New Roman" w:hAnsi="Times New Roman" w:cs="Times New Roman"/>
          <w:b/>
          <w:sz w:val="24"/>
          <w:szCs w:val="24"/>
        </w:rPr>
        <w:t>Utazás</w:t>
      </w:r>
    </w:p>
    <w:p w14:paraId="32095115" w14:textId="77777777" w:rsidR="006D1479" w:rsidRDefault="006D1479" w:rsidP="006D1479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versenyek</w:t>
      </w:r>
    </w:p>
    <w:p w14:paraId="2A7867F9" w14:textId="77777777" w:rsidR="006D1479" w:rsidRDefault="006D1479" w:rsidP="006D1479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városi kirándulás</w:t>
      </w:r>
    </w:p>
    <w:p w14:paraId="68399106" w14:textId="77777777" w:rsidR="006D1479" w:rsidRDefault="006D1479" w:rsidP="006D1479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kérés, felszólítás</w:t>
      </w:r>
    </w:p>
    <w:p w14:paraId="037D7DA8" w14:textId="77777777" w:rsidR="006D1479" w:rsidRDefault="006D1479" w:rsidP="006D1479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folyamat leírása</w:t>
      </w:r>
    </w:p>
    <w:p w14:paraId="004A4DC8" w14:textId="77777777" w:rsidR="006D1479" w:rsidRPr="002D1462" w:rsidRDefault="006D1479" w:rsidP="006D1479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nyelvtan: kötőszó </w:t>
      </w:r>
      <w:r w:rsidRPr="002D1462">
        <w:rPr>
          <w:rFonts w:ascii="Times New Roman" w:hAnsi="Times New Roman" w:cs="Times New Roman"/>
          <w:bCs/>
          <w:i/>
          <w:sz w:val="24"/>
          <w:szCs w:val="24"/>
        </w:rPr>
        <w:t>„</w:t>
      </w:r>
      <w:proofErr w:type="spellStart"/>
      <w:r w:rsidRPr="002D1462">
        <w:rPr>
          <w:rFonts w:ascii="Times New Roman" w:hAnsi="Times New Roman" w:cs="Times New Roman"/>
          <w:bCs/>
          <w:i/>
          <w:sz w:val="24"/>
          <w:szCs w:val="24"/>
        </w:rPr>
        <w:t>dass</w:t>
      </w:r>
      <w:proofErr w:type="spellEnd"/>
      <w:r w:rsidRPr="002D1462">
        <w:rPr>
          <w:rFonts w:ascii="Times New Roman" w:hAnsi="Times New Roman" w:cs="Times New Roman"/>
          <w:bCs/>
          <w:i/>
          <w:sz w:val="24"/>
          <w:szCs w:val="24"/>
        </w:rPr>
        <w:t>”,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felszólítómód</w:t>
      </w:r>
      <w:proofErr w:type="spellEnd"/>
    </w:p>
    <w:p w14:paraId="76694BCF" w14:textId="77777777" w:rsidR="006D1479" w:rsidRPr="006D1479" w:rsidRDefault="006D1479" w:rsidP="006D147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D1479" w:rsidRPr="006D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452"/>
    <w:multiLevelType w:val="hybridMultilevel"/>
    <w:tmpl w:val="ED881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1B89"/>
    <w:multiLevelType w:val="hybridMultilevel"/>
    <w:tmpl w:val="19A663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867DF3"/>
    <w:multiLevelType w:val="hybridMultilevel"/>
    <w:tmpl w:val="3BAA65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D55546"/>
    <w:multiLevelType w:val="hybridMultilevel"/>
    <w:tmpl w:val="4B985A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0922DC"/>
    <w:multiLevelType w:val="hybridMultilevel"/>
    <w:tmpl w:val="089E0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67D6"/>
    <w:multiLevelType w:val="hybridMultilevel"/>
    <w:tmpl w:val="BA000E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612D21"/>
    <w:multiLevelType w:val="hybridMultilevel"/>
    <w:tmpl w:val="06D80C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9069A9"/>
    <w:multiLevelType w:val="hybridMultilevel"/>
    <w:tmpl w:val="9F786C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30AFC"/>
    <w:multiLevelType w:val="hybridMultilevel"/>
    <w:tmpl w:val="0D24808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312548"/>
    <w:multiLevelType w:val="hybridMultilevel"/>
    <w:tmpl w:val="3C32D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19"/>
    <w:rsid w:val="001778FE"/>
    <w:rsid w:val="001F569B"/>
    <w:rsid w:val="00202FFC"/>
    <w:rsid w:val="002F1DE8"/>
    <w:rsid w:val="00376E53"/>
    <w:rsid w:val="003A5C3E"/>
    <w:rsid w:val="00484CE5"/>
    <w:rsid w:val="00680461"/>
    <w:rsid w:val="0068198C"/>
    <w:rsid w:val="006D1479"/>
    <w:rsid w:val="009D13B3"/>
    <w:rsid w:val="009F32DF"/>
    <w:rsid w:val="00C94D0C"/>
    <w:rsid w:val="00E20FB7"/>
    <w:rsid w:val="00E96F49"/>
    <w:rsid w:val="00E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2B8B"/>
  <w15:chartTrackingRefBased/>
  <w15:docId w15:val="{1547AA43-017F-4339-BFF3-96318786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Gyetvainé Szenczi Erika</cp:lastModifiedBy>
  <cp:revision>2</cp:revision>
  <dcterms:created xsi:type="dcterms:W3CDTF">2022-06-23T11:38:00Z</dcterms:created>
  <dcterms:modified xsi:type="dcterms:W3CDTF">2022-06-23T11:38:00Z</dcterms:modified>
</cp:coreProperties>
</file>