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6E4" w:rsidRDefault="008676E4" w:rsidP="008676E4">
      <w:pPr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Toc103610204"/>
      <w:bookmarkStart w:id="1" w:name="_GoBack"/>
      <w:bookmarkEnd w:id="1"/>
      <w:r>
        <w:rPr>
          <w:b/>
          <w:bCs/>
          <w:color w:val="000000"/>
          <w:sz w:val="28"/>
          <w:szCs w:val="28"/>
        </w:rPr>
        <w:t>Vizsgakövetelmények </w:t>
      </w:r>
    </w:p>
    <w:p w:rsidR="008676E4" w:rsidRDefault="008676E4" w:rsidP="008676E4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Történelem </w:t>
      </w:r>
    </w:p>
    <w:p w:rsidR="008676E4" w:rsidRDefault="008676E4" w:rsidP="008676E4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9. évfolyam </w:t>
      </w:r>
    </w:p>
    <w:p w:rsidR="008676E4" w:rsidRDefault="008676E4" w:rsidP="008676E4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Vizsga típusa: szóbeli </w:t>
      </w:r>
    </w:p>
    <w:p w:rsidR="000E6AC7" w:rsidRPr="004A75A6" w:rsidRDefault="000E6AC7" w:rsidP="007F76B5">
      <w:pPr>
        <w:pStyle w:val="Cmsor3"/>
        <w:rPr>
          <w:rFonts w:ascii="Times New Roman" w:hAnsi="Times New Roman" w:cs="Times New Roman"/>
          <w:sz w:val="24"/>
          <w:szCs w:val="24"/>
          <w:lang w:eastAsia="hu-HU"/>
        </w:rPr>
      </w:pPr>
      <w:bookmarkStart w:id="2" w:name="_Toc103610205"/>
      <w:bookmarkEnd w:id="0"/>
      <w:r w:rsidRPr="004A75A6">
        <w:rPr>
          <w:rFonts w:ascii="Times New Roman" w:hAnsi="Times New Roman" w:cs="Times New Roman"/>
          <w:sz w:val="24"/>
          <w:szCs w:val="24"/>
          <w:lang w:eastAsia="hu-HU"/>
        </w:rPr>
        <w:t>9. évfolyam első félév</w:t>
      </w:r>
      <w:bookmarkEnd w:id="2"/>
    </w:p>
    <w:p w:rsidR="000E6AC7" w:rsidRPr="004A75A6" w:rsidRDefault="000E6AC7" w:rsidP="007F76B5">
      <w:pPr>
        <w:pStyle w:val="Listaszerbekezds"/>
        <w:numPr>
          <w:ilvl w:val="0"/>
          <w:numId w:val="2"/>
        </w:numPr>
        <w:spacing w:after="120"/>
        <w:rPr>
          <w:lang w:eastAsia="hu-HU"/>
        </w:rPr>
      </w:pPr>
      <w:r w:rsidRPr="004A75A6">
        <w:rPr>
          <w:rFonts w:eastAsia="Cambria"/>
          <w:b/>
          <w:smallCaps/>
          <w:color w:val="2E75B5"/>
          <w:lang w:eastAsia="hu-HU"/>
        </w:rPr>
        <w:t>Témakör</w:t>
      </w:r>
      <w:r w:rsidRPr="004A75A6">
        <w:rPr>
          <w:rFonts w:eastAsia="Cambria"/>
          <w:b/>
          <w:color w:val="2E75B5"/>
          <w:lang w:eastAsia="hu-HU"/>
        </w:rPr>
        <w:t xml:space="preserve">: </w:t>
      </w:r>
      <w:r w:rsidRPr="004A75A6">
        <w:rPr>
          <w:rFonts w:eastAsia="Cambria"/>
          <w:b/>
          <w:lang w:eastAsia="hu-HU"/>
        </w:rPr>
        <w:t>Civilizáció és államszervezet az ókorban</w:t>
      </w:r>
    </w:p>
    <w:p w:rsidR="000E6AC7" w:rsidRPr="004A75A6" w:rsidRDefault="000E6AC7" w:rsidP="007F76B5">
      <w:pPr>
        <w:pStyle w:val="Listaszerbekezds"/>
        <w:numPr>
          <w:ilvl w:val="0"/>
          <w:numId w:val="4"/>
        </w:numPr>
        <w:jc w:val="both"/>
        <w:rPr>
          <w:lang w:eastAsia="hu-HU"/>
        </w:rPr>
      </w:pPr>
      <w:r w:rsidRPr="004A75A6">
        <w:rPr>
          <w:u w:val="single"/>
        </w:rPr>
        <w:t>A Közel-Kelet civilizációi</w:t>
      </w:r>
      <w:r w:rsidRPr="004A75A6">
        <w:rPr>
          <w:i/>
        </w:rPr>
        <w:t xml:space="preserve">  </w:t>
      </w:r>
    </w:p>
    <w:p w:rsidR="000E6AC7" w:rsidRPr="004A75A6" w:rsidRDefault="000E6AC7" w:rsidP="007F76B5">
      <w:pPr>
        <w:pStyle w:val="Listaszerbekezds"/>
        <w:numPr>
          <w:ilvl w:val="0"/>
          <w:numId w:val="3"/>
        </w:numPr>
        <w:jc w:val="both"/>
        <w:rPr>
          <w:lang w:eastAsia="hu-HU"/>
        </w:rPr>
      </w:pPr>
      <w:r w:rsidRPr="004A75A6">
        <w:rPr>
          <w:i/>
          <w:color w:val="000000"/>
        </w:rPr>
        <w:t xml:space="preserve">Az állam működése az Óbabiloni Birodalom példáján </w:t>
      </w:r>
    </w:p>
    <w:p w:rsidR="000E6AC7" w:rsidRPr="004A75A6" w:rsidRDefault="000E6AC7" w:rsidP="007F76B5">
      <w:pPr>
        <w:pStyle w:val="Listaszerbekezds"/>
        <w:numPr>
          <w:ilvl w:val="0"/>
          <w:numId w:val="3"/>
        </w:numPr>
        <w:jc w:val="both"/>
        <w:rPr>
          <w:lang w:eastAsia="hu-HU"/>
        </w:rPr>
      </w:pPr>
      <w:r w:rsidRPr="004A75A6">
        <w:rPr>
          <w:i/>
          <w:color w:val="000000"/>
        </w:rPr>
        <w:t xml:space="preserve">Tudomány </w:t>
      </w:r>
    </w:p>
    <w:p w:rsidR="000E6AC7" w:rsidRPr="004A75A6" w:rsidRDefault="000E6AC7" w:rsidP="007F76B5">
      <w:pPr>
        <w:pStyle w:val="Listaszerbekezds"/>
        <w:numPr>
          <w:ilvl w:val="0"/>
          <w:numId w:val="3"/>
        </w:numPr>
        <w:jc w:val="both"/>
        <w:rPr>
          <w:lang w:eastAsia="hu-HU"/>
        </w:rPr>
      </w:pPr>
      <w:r w:rsidRPr="004A75A6">
        <w:rPr>
          <w:i/>
          <w:color w:val="000000"/>
        </w:rPr>
        <w:t>A pénz megjelenése</w:t>
      </w:r>
    </w:p>
    <w:p w:rsidR="000E6AC7" w:rsidRPr="004A75A6" w:rsidRDefault="000E6AC7" w:rsidP="007F76B5">
      <w:pPr>
        <w:pStyle w:val="Listaszerbekezds"/>
        <w:numPr>
          <w:ilvl w:val="0"/>
          <w:numId w:val="4"/>
        </w:numPr>
        <w:jc w:val="both"/>
        <w:rPr>
          <w:lang w:eastAsia="hu-HU"/>
        </w:rPr>
      </w:pPr>
      <w:r w:rsidRPr="004A75A6">
        <w:rPr>
          <w:u w:val="single"/>
        </w:rPr>
        <w:t>A görög civilizáció</w:t>
      </w:r>
      <w:r w:rsidRPr="004A75A6">
        <w:rPr>
          <w:i/>
        </w:rPr>
        <w:t xml:space="preserve"> </w:t>
      </w:r>
    </w:p>
    <w:p w:rsidR="000E6AC7" w:rsidRPr="004A75A6" w:rsidRDefault="000E6AC7" w:rsidP="007F76B5">
      <w:pPr>
        <w:pStyle w:val="Listaszerbekezds"/>
        <w:numPr>
          <w:ilvl w:val="0"/>
          <w:numId w:val="5"/>
        </w:numPr>
        <w:ind w:left="1134"/>
        <w:jc w:val="both"/>
        <w:rPr>
          <w:lang w:eastAsia="hu-HU"/>
        </w:rPr>
      </w:pPr>
      <w:r w:rsidRPr="004A75A6">
        <w:rPr>
          <w:i/>
          <w:color w:val="000000"/>
        </w:rPr>
        <w:t>A görög anyagi kultúra öröksége</w:t>
      </w:r>
    </w:p>
    <w:p w:rsidR="000E6AC7" w:rsidRPr="004A75A6" w:rsidRDefault="000E6AC7" w:rsidP="007F76B5">
      <w:pPr>
        <w:pStyle w:val="Listaszerbekezds"/>
        <w:numPr>
          <w:ilvl w:val="0"/>
          <w:numId w:val="5"/>
        </w:numPr>
        <w:ind w:left="1134"/>
        <w:jc w:val="both"/>
        <w:rPr>
          <w:lang w:eastAsia="hu-HU"/>
        </w:rPr>
      </w:pPr>
      <w:r w:rsidRPr="004A75A6">
        <w:rPr>
          <w:i/>
          <w:color w:val="000000"/>
        </w:rPr>
        <w:t>A filozófia és a történetírás</w:t>
      </w:r>
    </w:p>
    <w:p w:rsidR="000E6AC7" w:rsidRPr="004A75A6" w:rsidRDefault="000E6AC7" w:rsidP="007F76B5">
      <w:pPr>
        <w:pStyle w:val="Listaszerbekezds"/>
        <w:numPr>
          <w:ilvl w:val="0"/>
          <w:numId w:val="5"/>
        </w:numPr>
        <w:ind w:left="1134"/>
        <w:jc w:val="both"/>
        <w:rPr>
          <w:lang w:eastAsia="hu-HU"/>
        </w:rPr>
      </w:pPr>
      <w:r w:rsidRPr="004A75A6">
        <w:rPr>
          <w:i/>
          <w:color w:val="000000"/>
        </w:rPr>
        <w:t>A görög embereszmény</w:t>
      </w:r>
    </w:p>
    <w:p w:rsidR="000E6AC7" w:rsidRPr="004A75A6" w:rsidRDefault="000E6AC7" w:rsidP="007F76B5">
      <w:pPr>
        <w:pStyle w:val="Listaszerbekezds"/>
        <w:numPr>
          <w:ilvl w:val="0"/>
          <w:numId w:val="5"/>
        </w:numPr>
        <w:ind w:left="1134"/>
        <w:jc w:val="both"/>
        <w:rPr>
          <w:lang w:eastAsia="hu-HU"/>
        </w:rPr>
      </w:pPr>
      <w:r w:rsidRPr="004A75A6">
        <w:rPr>
          <w:i/>
          <w:color w:val="000000"/>
        </w:rPr>
        <w:t>A hellenisztikus kultúra elterjedése</w:t>
      </w:r>
    </w:p>
    <w:p w:rsidR="000E6AC7" w:rsidRPr="004A75A6" w:rsidRDefault="000E6AC7" w:rsidP="007F76B5">
      <w:pPr>
        <w:pStyle w:val="Listaszerbekezds"/>
        <w:numPr>
          <w:ilvl w:val="0"/>
          <w:numId w:val="4"/>
        </w:numPr>
        <w:ind w:left="709"/>
        <w:jc w:val="both"/>
        <w:rPr>
          <w:u w:val="single"/>
          <w:lang w:eastAsia="hu-HU"/>
        </w:rPr>
      </w:pPr>
      <w:r w:rsidRPr="004A75A6">
        <w:rPr>
          <w:u w:val="single"/>
        </w:rPr>
        <w:t>Az athéni demokrácia</w:t>
      </w:r>
    </w:p>
    <w:p w:rsidR="000E6AC7" w:rsidRPr="004A75A6" w:rsidRDefault="000E6AC7" w:rsidP="007F76B5">
      <w:pPr>
        <w:pStyle w:val="Listaszerbekezds"/>
        <w:numPr>
          <w:ilvl w:val="0"/>
          <w:numId w:val="6"/>
        </w:numPr>
        <w:jc w:val="both"/>
        <w:rPr>
          <w:u w:val="single"/>
          <w:lang w:eastAsia="hu-HU"/>
        </w:rPr>
      </w:pPr>
      <w:r w:rsidRPr="004A75A6">
        <w:rPr>
          <w:i/>
          <w:color w:val="000000"/>
        </w:rPr>
        <w:t>Arisztokratikus köztársaság és demokrácia</w:t>
      </w:r>
    </w:p>
    <w:p w:rsidR="000E6AC7" w:rsidRPr="004A75A6" w:rsidRDefault="000E6AC7" w:rsidP="007F76B5">
      <w:pPr>
        <w:pStyle w:val="Listaszerbekezds"/>
        <w:numPr>
          <w:ilvl w:val="0"/>
          <w:numId w:val="6"/>
        </w:numPr>
        <w:jc w:val="both"/>
        <w:rPr>
          <w:u w:val="single"/>
          <w:lang w:eastAsia="hu-HU"/>
        </w:rPr>
      </w:pPr>
      <w:r w:rsidRPr="004A75A6">
        <w:rPr>
          <w:i/>
          <w:color w:val="000000"/>
        </w:rPr>
        <w:t>Kleiszthenész és Periklész</w:t>
      </w:r>
    </w:p>
    <w:p w:rsidR="000E6AC7" w:rsidRPr="004A75A6" w:rsidRDefault="000E6AC7" w:rsidP="007F76B5">
      <w:pPr>
        <w:pStyle w:val="Listaszerbekezds"/>
        <w:numPr>
          <w:ilvl w:val="0"/>
          <w:numId w:val="6"/>
        </w:numPr>
        <w:jc w:val="both"/>
        <w:rPr>
          <w:u w:val="single"/>
          <w:lang w:eastAsia="hu-HU"/>
        </w:rPr>
      </w:pPr>
      <w:r w:rsidRPr="004A75A6">
        <w:rPr>
          <w:i/>
          <w:color w:val="000000"/>
        </w:rPr>
        <w:t>Az athéni államszervezet és működése</w:t>
      </w:r>
    </w:p>
    <w:p w:rsidR="000E6AC7" w:rsidRPr="004A75A6" w:rsidRDefault="000E6AC7" w:rsidP="007F76B5">
      <w:pPr>
        <w:pStyle w:val="Listaszerbekezds"/>
        <w:numPr>
          <w:ilvl w:val="0"/>
          <w:numId w:val="4"/>
        </w:numPr>
        <w:jc w:val="both"/>
        <w:rPr>
          <w:u w:val="single"/>
          <w:lang w:eastAsia="hu-HU"/>
        </w:rPr>
      </w:pPr>
      <w:r w:rsidRPr="004A75A6">
        <w:rPr>
          <w:u w:val="single"/>
        </w:rPr>
        <w:t>A római civilizáció</w:t>
      </w:r>
      <w:r w:rsidRPr="004A75A6">
        <w:t xml:space="preserve"> </w:t>
      </w:r>
    </w:p>
    <w:p w:rsidR="000E6AC7" w:rsidRPr="004A75A6" w:rsidRDefault="000E6AC7" w:rsidP="007F76B5">
      <w:pPr>
        <w:pStyle w:val="Listaszerbekezds"/>
        <w:numPr>
          <w:ilvl w:val="0"/>
          <w:numId w:val="7"/>
        </w:numPr>
        <w:jc w:val="both"/>
        <w:rPr>
          <w:u w:val="single"/>
          <w:lang w:eastAsia="hu-HU"/>
        </w:rPr>
      </w:pPr>
      <w:r w:rsidRPr="004A75A6">
        <w:rPr>
          <w:i/>
          <w:color w:val="000000"/>
        </w:rPr>
        <w:t>Római városépítészet, amfiteátrumok, fürdők, vízvezetékek és utak</w:t>
      </w:r>
    </w:p>
    <w:p w:rsidR="000E6AC7" w:rsidRPr="004A75A6" w:rsidRDefault="000E6AC7" w:rsidP="007F76B5">
      <w:pPr>
        <w:pStyle w:val="Listaszerbekezds"/>
        <w:numPr>
          <w:ilvl w:val="0"/>
          <w:numId w:val="7"/>
        </w:numPr>
        <w:jc w:val="both"/>
        <w:rPr>
          <w:u w:val="single"/>
          <w:lang w:eastAsia="hu-HU"/>
        </w:rPr>
      </w:pPr>
      <w:r w:rsidRPr="004A75A6">
        <w:rPr>
          <w:i/>
          <w:color w:val="000000"/>
        </w:rPr>
        <w:t>A római jog néhány máig élő alapelve</w:t>
      </w:r>
    </w:p>
    <w:p w:rsidR="000E6AC7" w:rsidRPr="004A75A6" w:rsidRDefault="000E6AC7" w:rsidP="007F76B5">
      <w:pPr>
        <w:pStyle w:val="Listaszerbekezds"/>
        <w:numPr>
          <w:ilvl w:val="0"/>
          <w:numId w:val="7"/>
        </w:numPr>
        <w:jc w:val="both"/>
        <w:rPr>
          <w:u w:val="single"/>
          <w:lang w:eastAsia="hu-HU"/>
        </w:rPr>
      </w:pPr>
      <w:r w:rsidRPr="004A75A6">
        <w:rPr>
          <w:i/>
          <w:color w:val="000000"/>
        </w:rPr>
        <w:t>A birodalom kiterjedése és a provinciák (Pannónia)</w:t>
      </w:r>
    </w:p>
    <w:p w:rsidR="000E6AC7" w:rsidRPr="004A75A6" w:rsidRDefault="000E6AC7" w:rsidP="007F76B5">
      <w:pPr>
        <w:pStyle w:val="Listaszerbekezds"/>
        <w:numPr>
          <w:ilvl w:val="0"/>
          <w:numId w:val="7"/>
        </w:numPr>
        <w:jc w:val="both"/>
        <w:rPr>
          <w:u w:val="single"/>
          <w:lang w:eastAsia="hu-HU"/>
        </w:rPr>
      </w:pPr>
      <w:r w:rsidRPr="004A75A6">
        <w:rPr>
          <w:i/>
          <w:color w:val="000000"/>
        </w:rPr>
        <w:t>A latin nyelv és írás elterjedése</w:t>
      </w:r>
    </w:p>
    <w:p w:rsidR="000E6AC7" w:rsidRPr="004A75A6" w:rsidRDefault="000E6AC7" w:rsidP="007F76B5">
      <w:pPr>
        <w:pStyle w:val="Listaszerbekezds"/>
        <w:numPr>
          <w:ilvl w:val="0"/>
          <w:numId w:val="4"/>
        </w:numPr>
        <w:jc w:val="both"/>
        <w:rPr>
          <w:u w:val="single"/>
          <w:lang w:eastAsia="hu-HU"/>
        </w:rPr>
      </w:pPr>
      <w:r w:rsidRPr="004A75A6">
        <w:rPr>
          <w:u w:val="single"/>
        </w:rPr>
        <w:t>A római köztársaság</w:t>
      </w:r>
    </w:p>
    <w:p w:rsidR="000E6AC7" w:rsidRPr="004A75A6" w:rsidRDefault="000E6AC7" w:rsidP="007F76B5">
      <w:pPr>
        <w:pStyle w:val="Listaszerbekezds"/>
        <w:numPr>
          <w:ilvl w:val="0"/>
          <w:numId w:val="8"/>
        </w:numPr>
        <w:jc w:val="both"/>
        <w:rPr>
          <w:u w:val="single"/>
          <w:lang w:eastAsia="hu-HU"/>
        </w:rPr>
      </w:pPr>
      <w:r w:rsidRPr="004A75A6">
        <w:rPr>
          <w:i/>
        </w:rPr>
        <w:t>A vérségi, a vagyoni és a területi elv</w:t>
      </w:r>
    </w:p>
    <w:p w:rsidR="000E6AC7" w:rsidRPr="004A75A6" w:rsidRDefault="000E6AC7" w:rsidP="007F76B5">
      <w:pPr>
        <w:pStyle w:val="Listaszerbekezds"/>
        <w:numPr>
          <w:ilvl w:val="0"/>
          <w:numId w:val="8"/>
        </w:numPr>
        <w:jc w:val="both"/>
        <w:rPr>
          <w:u w:val="single"/>
          <w:lang w:eastAsia="hu-HU"/>
        </w:rPr>
      </w:pPr>
      <w:r w:rsidRPr="004A75A6">
        <w:rPr>
          <w:i/>
          <w:color w:val="000000"/>
        </w:rPr>
        <w:t>A római köztársaság államszervezete és működése</w:t>
      </w:r>
    </w:p>
    <w:p w:rsidR="000E6AC7" w:rsidRPr="004A75A6" w:rsidRDefault="000E6AC7" w:rsidP="007F76B5">
      <w:pPr>
        <w:pStyle w:val="Listaszerbekezds"/>
        <w:numPr>
          <w:ilvl w:val="0"/>
          <w:numId w:val="8"/>
        </w:numPr>
        <w:jc w:val="both"/>
        <w:rPr>
          <w:u w:val="single"/>
          <w:lang w:eastAsia="hu-HU"/>
        </w:rPr>
      </w:pPr>
      <w:r w:rsidRPr="004A75A6">
        <w:rPr>
          <w:i/>
          <w:color w:val="000000"/>
        </w:rPr>
        <w:t>Köztársaságból egyeduralom: Caesar és Augustus</w:t>
      </w:r>
    </w:p>
    <w:p w:rsidR="000E6AC7" w:rsidRPr="004A75A6" w:rsidRDefault="000E6AC7" w:rsidP="007F76B5">
      <w:pPr>
        <w:pStyle w:val="Listaszerbekezds"/>
        <w:numPr>
          <w:ilvl w:val="0"/>
          <w:numId w:val="2"/>
        </w:numPr>
        <w:spacing w:before="480" w:after="120"/>
        <w:rPr>
          <w:lang w:eastAsia="hu-HU"/>
        </w:rPr>
      </w:pPr>
      <w:r w:rsidRPr="004A75A6">
        <w:rPr>
          <w:rFonts w:eastAsia="Cambria"/>
          <w:b/>
          <w:smallCaps/>
          <w:color w:val="2E75B5"/>
          <w:lang w:eastAsia="hu-HU"/>
        </w:rPr>
        <w:t>Témakör:</w:t>
      </w:r>
      <w:r w:rsidRPr="004A75A6">
        <w:rPr>
          <w:rFonts w:eastAsia="Cambria"/>
          <w:b/>
          <w:color w:val="2E75B5"/>
          <w:lang w:eastAsia="hu-HU"/>
        </w:rPr>
        <w:t xml:space="preserve"> </w:t>
      </w:r>
      <w:r w:rsidRPr="004A75A6">
        <w:rPr>
          <w:rFonts w:eastAsia="Cambria"/>
          <w:b/>
          <w:lang w:eastAsia="hu-HU"/>
        </w:rPr>
        <w:t>Vallások az ókorban</w:t>
      </w:r>
    </w:p>
    <w:p w:rsidR="000E6AC7" w:rsidRPr="004A75A6" w:rsidRDefault="000E6AC7" w:rsidP="007F76B5">
      <w:pPr>
        <w:pStyle w:val="Listaszerbekezds"/>
        <w:numPr>
          <w:ilvl w:val="0"/>
          <w:numId w:val="4"/>
        </w:numPr>
        <w:rPr>
          <w:u w:val="single"/>
          <w:lang w:eastAsia="hu-HU"/>
        </w:rPr>
      </w:pPr>
      <w:r w:rsidRPr="004A75A6">
        <w:rPr>
          <w:u w:val="single"/>
        </w:rPr>
        <w:t>Politeizmus és monoteizmus</w:t>
      </w:r>
    </w:p>
    <w:p w:rsidR="000E6AC7" w:rsidRPr="004A75A6" w:rsidRDefault="000E6AC7" w:rsidP="007F76B5">
      <w:pPr>
        <w:pStyle w:val="Listaszerbekezds"/>
        <w:numPr>
          <w:ilvl w:val="0"/>
          <w:numId w:val="9"/>
        </w:numPr>
        <w:ind w:left="1134"/>
        <w:rPr>
          <w:i/>
        </w:rPr>
      </w:pPr>
      <w:r w:rsidRPr="004A75A6">
        <w:rPr>
          <w:i/>
        </w:rPr>
        <w:t>A politeizmus az ókori Keleten</w:t>
      </w:r>
    </w:p>
    <w:p w:rsidR="000E6AC7" w:rsidRPr="004A75A6" w:rsidRDefault="000E6AC7" w:rsidP="007F76B5">
      <w:pPr>
        <w:pStyle w:val="Listaszerbekezds"/>
        <w:numPr>
          <w:ilvl w:val="0"/>
          <w:numId w:val="9"/>
        </w:numPr>
        <w:ind w:left="1134"/>
        <w:rPr>
          <w:i/>
        </w:rPr>
      </w:pPr>
      <w:r w:rsidRPr="004A75A6">
        <w:rPr>
          <w:i/>
        </w:rPr>
        <w:t>Görög és római istenek</w:t>
      </w:r>
    </w:p>
    <w:p w:rsidR="000E6AC7" w:rsidRPr="004A75A6" w:rsidRDefault="000E6AC7" w:rsidP="007F76B5">
      <w:pPr>
        <w:pStyle w:val="Listaszerbekezds"/>
        <w:numPr>
          <w:ilvl w:val="0"/>
          <w:numId w:val="9"/>
        </w:numPr>
        <w:ind w:left="1134"/>
        <w:rPr>
          <w:i/>
          <w:lang w:eastAsia="hu-HU"/>
        </w:rPr>
      </w:pPr>
      <w:r w:rsidRPr="004A75A6">
        <w:rPr>
          <w:i/>
        </w:rPr>
        <w:t>A zsidó monoteizmus</w:t>
      </w:r>
    </w:p>
    <w:p w:rsidR="000E6AC7" w:rsidRPr="004A75A6" w:rsidRDefault="000E6AC7" w:rsidP="007F76B5">
      <w:pPr>
        <w:pStyle w:val="Listaszerbekezds"/>
        <w:numPr>
          <w:ilvl w:val="0"/>
          <w:numId w:val="4"/>
        </w:numPr>
        <w:rPr>
          <w:u w:val="single"/>
          <w:lang w:eastAsia="hu-HU"/>
        </w:rPr>
      </w:pPr>
      <w:r w:rsidRPr="004A75A6">
        <w:rPr>
          <w:u w:val="single"/>
        </w:rPr>
        <w:t>A kereszténység kezdete</w:t>
      </w:r>
    </w:p>
    <w:p w:rsidR="000E6AC7" w:rsidRPr="004A75A6" w:rsidRDefault="000E6AC7" w:rsidP="007F76B5">
      <w:pPr>
        <w:pStyle w:val="Listaszerbekezds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</w:rPr>
      </w:pPr>
      <w:r w:rsidRPr="004A75A6">
        <w:rPr>
          <w:i/>
          <w:color w:val="000000"/>
        </w:rPr>
        <w:t>Jézus tanításai</w:t>
      </w:r>
    </w:p>
    <w:p w:rsidR="000E6AC7" w:rsidRPr="004A75A6" w:rsidRDefault="000E6AC7" w:rsidP="007F76B5">
      <w:pPr>
        <w:pStyle w:val="Listaszerbekezds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</w:rPr>
      </w:pPr>
      <w:r w:rsidRPr="004A75A6">
        <w:rPr>
          <w:i/>
          <w:color w:val="000000"/>
        </w:rPr>
        <w:t>A páli fordulat</w:t>
      </w:r>
    </w:p>
    <w:p w:rsidR="000E6AC7" w:rsidRPr="004A75A6" w:rsidRDefault="000E6AC7" w:rsidP="007F76B5">
      <w:pPr>
        <w:pStyle w:val="Listaszerbekezds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</w:rPr>
      </w:pPr>
      <w:r w:rsidRPr="004A75A6">
        <w:rPr>
          <w:i/>
          <w:color w:val="000000"/>
        </w:rPr>
        <w:t>Keresztény-üldözések, a kereszténység elterjedése a Római Birodalomban</w:t>
      </w:r>
    </w:p>
    <w:p w:rsidR="000E6AC7" w:rsidRPr="004A75A6" w:rsidRDefault="000E6AC7" w:rsidP="007F76B5">
      <w:pPr>
        <w:pStyle w:val="Listaszerbekezds"/>
        <w:numPr>
          <w:ilvl w:val="0"/>
          <w:numId w:val="10"/>
        </w:numPr>
        <w:rPr>
          <w:i/>
          <w:lang w:eastAsia="hu-HU"/>
        </w:rPr>
      </w:pPr>
      <w:r w:rsidRPr="004A75A6">
        <w:rPr>
          <w:i/>
          <w:color w:val="000000"/>
        </w:rPr>
        <w:t>A Szentháromság-tan</w:t>
      </w:r>
    </w:p>
    <w:p w:rsidR="000E6AC7" w:rsidRPr="004A75A6" w:rsidRDefault="000E6AC7" w:rsidP="007F76B5">
      <w:pPr>
        <w:pStyle w:val="Listaszerbekezds"/>
        <w:numPr>
          <w:ilvl w:val="0"/>
          <w:numId w:val="2"/>
        </w:numPr>
        <w:spacing w:before="480" w:after="120"/>
        <w:rPr>
          <w:lang w:eastAsia="hu-HU"/>
        </w:rPr>
      </w:pPr>
      <w:r w:rsidRPr="004A75A6">
        <w:rPr>
          <w:rFonts w:eastAsia="Cambria"/>
          <w:b/>
          <w:smallCaps/>
          <w:color w:val="2E75B5"/>
          <w:lang w:eastAsia="hu-HU"/>
        </w:rPr>
        <w:t>Témakör:</w:t>
      </w:r>
      <w:r w:rsidRPr="004A75A6">
        <w:rPr>
          <w:rFonts w:eastAsia="Cambria"/>
          <w:b/>
          <w:color w:val="2E75B5"/>
          <w:lang w:eastAsia="hu-HU"/>
        </w:rPr>
        <w:t xml:space="preserve"> </w:t>
      </w:r>
      <w:r w:rsidRPr="004A75A6">
        <w:rPr>
          <w:rFonts w:eastAsia="Cambria"/>
          <w:b/>
          <w:lang w:eastAsia="hu-HU"/>
        </w:rPr>
        <w:t>Hódító birodalmak</w:t>
      </w:r>
    </w:p>
    <w:p w:rsidR="000E6AC7" w:rsidRPr="004A75A6" w:rsidRDefault="000E6AC7" w:rsidP="007F76B5">
      <w:pPr>
        <w:pStyle w:val="Listaszerbekezds"/>
        <w:numPr>
          <w:ilvl w:val="0"/>
          <w:numId w:val="4"/>
        </w:numPr>
        <w:rPr>
          <w:u w:val="single"/>
          <w:lang w:eastAsia="hu-HU"/>
        </w:rPr>
      </w:pPr>
      <w:r w:rsidRPr="004A75A6">
        <w:rPr>
          <w:u w:val="single"/>
          <w:lang w:eastAsia="hu-HU"/>
        </w:rPr>
        <w:t>Egy eurázsiai birodalom: a hunok</w:t>
      </w:r>
    </w:p>
    <w:p w:rsidR="000E6AC7" w:rsidRPr="004A75A6" w:rsidRDefault="000E6AC7" w:rsidP="007F76B5">
      <w:pPr>
        <w:pStyle w:val="Listaszerbekezds"/>
        <w:numPr>
          <w:ilvl w:val="0"/>
          <w:numId w:val="11"/>
        </w:numPr>
        <w:ind w:left="1134"/>
        <w:rPr>
          <w:i/>
          <w:lang w:eastAsia="hu-HU"/>
        </w:rPr>
      </w:pPr>
      <w:r w:rsidRPr="004A75A6">
        <w:rPr>
          <w:i/>
          <w:lang w:eastAsia="hu-HU"/>
        </w:rPr>
        <w:t>A nomád életmód, harcmodor és államszervezés</w:t>
      </w:r>
    </w:p>
    <w:p w:rsidR="000E6AC7" w:rsidRPr="004A75A6" w:rsidRDefault="000E6AC7" w:rsidP="007F76B5">
      <w:pPr>
        <w:pStyle w:val="Listaszerbekezds"/>
        <w:numPr>
          <w:ilvl w:val="0"/>
          <w:numId w:val="11"/>
        </w:numPr>
        <w:ind w:left="1134"/>
        <w:rPr>
          <w:i/>
          <w:lang w:eastAsia="hu-HU"/>
        </w:rPr>
      </w:pPr>
      <w:r w:rsidRPr="004A75A6">
        <w:rPr>
          <w:i/>
          <w:lang w:eastAsia="hu-HU"/>
        </w:rPr>
        <w:t>A népvándorlás</w:t>
      </w:r>
    </w:p>
    <w:p w:rsidR="000E6AC7" w:rsidRPr="004A75A6" w:rsidRDefault="000E6AC7" w:rsidP="007F76B5">
      <w:pPr>
        <w:pStyle w:val="Listaszerbekezds"/>
        <w:numPr>
          <w:ilvl w:val="0"/>
          <w:numId w:val="11"/>
        </w:numPr>
        <w:ind w:left="1134"/>
        <w:rPr>
          <w:i/>
          <w:lang w:eastAsia="hu-HU"/>
        </w:rPr>
      </w:pPr>
      <w:r w:rsidRPr="004A75A6">
        <w:rPr>
          <w:i/>
          <w:lang w:eastAsia="hu-HU"/>
        </w:rPr>
        <w:t>A Hun Birodalom</w:t>
      </w:r>
    </w:p>
    <w:p w:rsidR="000E6AC7" w:rsidRPr="004A75A6" w:rsidRDefault="000E6AC7" w:rsidP="007F76B5">
      <w:pPr>
        <w:pStyle w:val="Listaszerbekezds"/>
        <w:numPr>
          <w:ilvl w:val="0"/>
          <w:numId w:val="11"/>
        </w:numPr>
        <w:ind w:left="1134"/>
        <w:rPr>
          <w:i/>
          <w:lang w:eastAsia="hu-HU"/>
        </w:rPr>
      </w:pPr>
      <w:r w:rsidRPr="004A75A6">
        <w:rPr>
          <w:i/>
          <w:lang w:eastAsia="hu-HU"/>
        </w:rPr>
        <w:t>Az ókor vége Nyugaton: a Római Birodalom összeomlása</w:t>
      </w:r>
    </w:p>
    <w:p w:rsidR="000E6AC7" w:rsidRPr="004A75A6" w:rsidRDefault="000E6AC7" w:rsidP="007F76B5">
      <w:pPr>
        <w:pStyle w:val="Listaszerbekezds"/>
        <w:numPr>
          <w:ilvl w:val="0"/>
          <w:numId w:val="11"/>
        </w:numPr>
        <w:ind w:left="1134"/>
        <w:rPr>
          <w:i/>
          <w:lang w:eastAsia="hu-HU"/>
        </w:rPr>
      </w:pPr>
      <w:r w:rsidRPr="004A75A6">
        <w:rPr>
          <w:i/>
          <w:lang w:eastAsia="hu-HU"/>
        </w:rPr>
        <w:t>Róma örökösei Európa térképén</w:t>
      </w:r>
    </w:p>
    <w:p w:rsidR="000E6AC7" w:rsidRPr="004A75A6" w:rsidRDefault="000E6AC7" w:rsidP="007F76B5">
      <w:pPr>
        <w:pStyle w:val="Listaszerbekezds"/>
        <w:numPr>
          <w:ilvl w:val="0"/>
          <w:numId w:val="4"/>
        </w:numPr>
        <w:spacing w:before="480" w:after="120"/>
        <w:rPr>
          <w:u w:val="single"/>
          <w:lang w:eastAsia="hu-HU"/>
        </w:rPr>
      </w:pPr>
      <w:r w:rsidRPr="004A75A6">
        <w:rPr>
          <w:u w:val="single"/>
          <w:lang w:eastAsia="hu-HU"/>
        </w:rPr>
        <w:lastRenderedPageBreak/>
        <w:t>Az Arab Birodalom és az iszlám</w:t>
      </w:r>
    </w:p>
    <w:p w:rsidR="000E6AC7" w:rsidRPr="004A75A6" w:rsidRDefault="000E6AC7" w:rsidP="007F76B5">
      <w:pPr>
        <w:pStyle w:val="Listaszerbekezds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Mohamed tanításai és a Korán</w:t>
      </w:r>
    </w:p>
    <w:p w:rsidR="000E6AC7" w:rsidRPr="004A75A6" w:rsidRDefault="000E6AC7" w:rsidP="007F76B5">
      <w:pPr>
        <w:pStyle w:val="Listaszerbekezds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Az iszlám kultúra jellegzetességei</w:t>
      </w:r>
    </w:p>
    <w:p w:rsidR="000E6AC7" w:rsidRPr="004A75A6" w:rsidRDefault="000E6AC7" w:rsidP="007F76B5">
      <w:pPr>
        <w:pStyle w:val="Listaszerbekezds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Az Arab Birodalom és az arab hódítás</w:t>
      </w:r>
    </w:p>
    <w:p w:rsidR="000E6AC7" w:rsidRPr="004A75A6" w:rsidRDefault="000E6AC7" w:rsidP="007F76B5">
      <w:pPr>
        <w:pStyle w:val="Listaszerbekezds"/>
        <w:numPr>
          <w:ilvl w:val="0"/>
          <w:numId w:val="12"/>
        </w:numPr>
        <w:rPr>
          <w:i/>
          <w:lang w:eastAsia="hu-HU"/>
        </w:rPr>
      </w:pPr>
      <w:r w:rsidRPr="004A75A6">
        <w:rPr>
          <w:i/>
          <w:color w:val="000000"/>
          <w:lang w:eastAsia="hu-HU"/>
        </w:rPr>
        <w:t>Az arab hódítás feltartóztatása Európában: Poitiers, Bizánc</w:t>
      </w:r>
    </w:p>
    <w:p w:rsidR="000E6AC7" w:rsidRPr="004A75A6" w:rsidRDefault="000E6AC7" w:rsidP="007F76B5">
      <w:pPr>
        <w:rPr>
          <w:lang w:eastAsia="hu-HU"/>
        </w:rPr>
      </w:pPr>
    </w:p>
    <w:p w:rsidR="000E6AC7" w:rsidRPr="004A75A6" w:rsidRDefault="000E6AC7" w:rsidP="007F76B5">
      <w:pPr>
        <w:rPr>
          <w:lang w:eastAsia="hu-HU"/>
        </w:rPr>
      </w:pPr>
    </w:p>
    <w:p w:rsidR="000E6AC7" w:rsidRPr="004A75A6" w:rsidRDefault="000E6AC7" w:rsidP="007F76B5">
      <w:pPr>
        <w:suppressAutoHyphens w:val="0"/>
        <w:rPr>
          <w:rFonts w:eastAsia="Calibri"/>
          <w:b/>
          <w:bCs/>
          <w:color w:val="4F81BD"/>
          <w:lang w:eastAsia="hu-HU"/>
        </w:rPr>
      </w:pPr>
      <w:r w:rsidRPr="004A75A6">
        <w:rPr>
          <w:lang w:eastAsia="hu-HU"/>
        </w:rPr>
        <w:br w:type="page"/>
      </w:r>
    </w:p>
    <w:p w:rsidR="001B0144" w:rsidRDefault="001B0144" w:rsidP="001B0144">
      <w:pPr>
        <w:jc w:val="center"/>
        <w:rPr>
          <w:rFonts w:ascii="Calibri" w:hAnsi="Calibri" w:cs="Calibri"/>
          <w:color w:val="000000"/>
          <w:sz w:val="22"/>
          <w:szCs w:val="22"/>
        </w:rPr>
      </w:pPr>
      <w:bookmarkStart w:id="3" w:name="_Toc103610206"/>
      <w:r>
        <w:rPr>
          <w:b/>
          <w:bCs/>
          <w:color w:val="000000"/>
          <w:sz w:val="28"/>
          <w:szCs w:val="28"/>
        </w:rPr>
        <w:lastRenderedPageBreak/>
        <w:t>Vizsgakövetelmények </w:t>
      </w:r>
    </w:p>
    <w:p w:rsidR="001B0144" w:rsidRDefault="001B0144" w:rsidP="001B0144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Történelem </w:t>
      </w:r>
    </w:p>
    <w:p w:rsidR="001B0144" w:rsidRDefault="001B0144" w:rsidP="001B0144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9. évfolyam </w:t>
      </w:r>
    </w:p>
    <w:p w:rsidR="001B0144" w:rsidRDefault="001B0144" w:rsidP="001B0144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Vizsga típusa: szóbeli </w:t>
      </w:r>
    </w:p>
    <w:p w:rsidR="000E6AC7" w:rsidRPr="004A75A6" w:rsidRDefault="000E6AC7" w:rsidP="007F76B5">
      <w:pPr>
        <w:pStyle w:val="Cmsor3"/>
        <w:rPr>
          <w:rFonts w:ascii="Times New Roman" w:hAnsi="Times New Roman" w:cs="Times New Roman"/>
          <w:sz w:val="24"/>
          <w:szCs w:val="24"/>
          <w:lang w:eastAsia="hu-HU"/>
        </w:rPr>
      </w:pPr>
      <w:r w:rsidRPr="004A75A6">
        <w:rPr>
          <w:rFonts w:ascii="Times New Roman" w:hAnsi="Times New Roman" w:cs="Times New Roman"/>
          <w:sz w:val="24"/>
          <w:szCs w:val="24"/>
          <w:lang w:eastAsia="hu-HU"/>
        </w:rPr>
        <w:t>9. évfolyam második félév</w:t>
      </w:r>
      <w:bookmarkEnd w:id="3"/>
    </w:p>
    <w:p w:rsidR="000E6AC7" w:rsidRPr="004A75A6" w:rsidRDefault="000E6AC7" w:rsidP="007F76B5">
      <w:pPr>
        <w:rPr>
          <w:lang w:eastAsia="hu-HU"/>
        </w:rPr>
      </w:pPr>
    </w:p>
    <w:p w:rsidR="000E6AC7" w:rsidRPr="004A75A6" w:rsidRDefault="000E6AC7" w:rsidP="007F76B5">
      <w:pPr>
        <w:pStyle w:val="Nincstrkz"/>
        <w:rPr>
          <w:rFonts w:eastAsia="Calibri"/>
          <w:b/>
          <w:lang w:eastAsia="hu-HU"/>
        </w:rPr>
      </w:pPr>
      <w:r w:rsidRPr="004A75A6">
        <w:rPr>
          <w:rFonts w:eastAsia="Cambria"/>
          <w:b/>
          <w:smallCaps/>
          <w:color w:val="2E75B5"/>
          <w:lang w:eastAsia="hu-HU"/>
        </w:rPr>
        <w:t>Témakör:</w:t>
      </w:r>
      <w:r w:rsidRPr="004A75A6">
        <w:rPr>
          <w:rFonts w:eastAsia="Cambria"/>
          <w:b/>
          <w:color w:val="2E75B5"/>
          <w:lang w:eastAsia="hu-HU"/>
        </w:rPr>
        <w:t xml:space="preserve"> </w:t>
      </w:r>
      <w:r w:rsidRPr="004A75A6">
        <w:rPr>
          <w:rFonts w:eastAsia="Cambria"/>
          <w:b/>
          <w:lang w:eastAsia="hu-HU"/>
        </w:rPr>
        <w:t>A középkori Európa</w:t>
      </w:r>
    </w:p>
    <w:p w:rsidR="000E6AC7" w:rsidRPr="004A75A6" w:rsidRDefault="000E6AC7" w:rsidP="007F76B5">
      <w:pPr>
        <w:pStyle w:val="Listaszerbekezds"/>
        <w:numPr>
          <w:ilvl w:val="0"/>
          <w:numId w:val="14"/>
        </w:numPr>
        <w:rPr>
          <w:u w:val="single"/>
          <w:lang w:eastAsia="hu-HU"/>
        </w:rPr>
      </w:pPr>
      <w:r w:rsidRPr="004A75A6">
        <w:rPr>
          <w:u w:val="single"/>
          <w:lang w:eastAsia="hu-HU"/>
        </w:rPr>
        <w:t>A parasztság világa</w:t>
      </w:r>
    </w:p>
    <w:p w:rsidR="000E6AC7" w:rsidRPr="004A75A6" w:rsidRDefault="000E6AC7" w:rsidP="007F76B5">
      <w:pPr>
        <w:pStyle w:val="Listaszerbekezds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A hierarchikus világkép</w:t>
      </w:r>
    </w:p>
    <w:p w:rsidR="000E6AC7" w:rsidRPr="004A75A6" w:rsidRDefault="000E6AC7" w:rsidP="007F76B5">
      <w:pPr>
        <w:pStyle w:val="Listaszerbekezds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Az uradalom</w:t>
      </w:r>
    </w:p>
    <w:p w:rsidR="000E6AC7" w:rsidRPr="004A75A6" w:rsidRDefault="000E6AC7" w:rsidP="007F76B5">
      <w:pPr>
        <w:pStyle w:val="Listaszerbekezds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A jobbágyok kötelességei és jogai</w:t>
      </w:r>
    </w:p>
    <w:p w:rsidR="000E6AC7" w:rsidRPr="004A75A6" w:rsidRDefault="000E6AC7" w:rsidP="007F76B5">
      <w:pPr>
        <w:pStyle w:val="Listaszerbekezds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Az önellátástól az árutermelésig</w:t>
      </w:r>
    </w:p>
    <w:p w:rsidR="000E6AC7" w:rsidRPr="004A75A6" w:rsidRDefault="000E6AC7" w:rsidP="007F76B5">
      <w:pPr>
        <w:pStyle w:val="Listaszerbekezds"/>
        <w:numPr>
          <w:ilvl w:val="0"/>
          <w:numId w:val="13"/>
        </w:numPr>
        <w:rPr>
          <w:i/>
          <w:u w:val="single"/>
          <w:lang w:eastAsia="hu-HU"/>
        </w:rPr>
      </w:pPr>
      <w:r w:rsidRPr="004A75A6">
        <w:rPr>
          <w:i/>
          <w:color w:val="000000"/>
          <w:lang w:eastAsia="hu-HU"/>
        </w:rPr>
        <w:t>Éhínségek, járványok, felkelések</w:t>
      </w:r>
    </w:p>
    <w:p w:rsidR="000E6AC7" w:rsidRPr="004A75A6" w:rsidRDefault="000E6AC7" w:rsidP="007F76B5">
      <w:pPr>
        <w:pStyle w:val="Listaszerbekezds"/>
        <w:ind w:left="1080"/>
        <w:rPr>
          <w:i/>
          <w:u w:val="single"/>
          <w:lang w:eastAsia="hu-HU"/>
        </w:rPr>
      </w:pPr>
    </w:p>
    <w:p w:rsidR="000E6AC7" w:rsidRPr="004A75A6" w:rsidRDefault="000E6AC7" w:rsidP="007F76B5">
      <w:pPr>
        <w:pStyle w:val="Listaszerbekezds"/>
        <w:numPr>
          <w:ilvl w:val="0"/>
          <w:numId w:val="14"/>
        </w:numPr>
        <w:rPr>
          <w:u w:val="single"/>
          <w:lang w:eastAsia="hu-HU"/>
        </w:rPr>
      </w:pPr>
      <w:r w:rsidRPr="004A75A6">
        <w:rPr>
          <w:u w:val="single"/>
          <w:lang w:eastAsia="hu-HU"/>
        </w:rPr>
        <w:t>Az egyházi rend</w:t>
      </w:r>
    </w:p>
    <w:p w:rsidR="000E6AC7" w:rsidRPr="004A75A6" w:rsidRDefault="000E6AC7" w:rsidP="007F76B5">
      <w:pPr>
        <w:pStyle w:val="Listaszerbekezds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Az egyházi hierarchia, az egyházi intézményrendszer</w:t>
      </w:r>
    </w:p>
    <w:p w:rsidR="000E6AC7" w:rsidRPr="004A75A6" w:rsidRDefault="000E6AC7" w:rsidP="007F76B5">
      <w:pPr>
        <w:pStyle w:val="Listaszerbekezds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Az egyházszakadás és a 11. századi reform</w:t>
      </w:r>
    </w:p>
    <w:p w:rsidR="000E6AC7" w:rsidRPr="004A75A6" w:rsidRDefault="000E6AC7" w:rsidP="007F76B5">
      <w:pPr>
        <w:pStyle w:val="Listaszerbekezds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A szerzetesség</w:t>
      </w:r>
    </w:p>
    <w:p w:rsidR="000E6AC7" w:rsidRPr="004A75A6" w:rsidRDefault="000E6AC7" w:rsidP="007F76B5">
      <w:pPr>
        <w:pStyle w:val="Listaszerbekezds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Az eretnekség</w:t>
      </w:r>
    </w:p>
    <w:p w:rsidR="000E6AC7" w:rsidRPr="004A75A6" w:rsidRDefault="000E6AC7" w:rsidP="007F76B5">
      <w:pPr>
        <w:pStyle w:val="Listaszerbekezds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Kultúra és oktatás, a középkori egyetemek</w:t>
      </w:r>
    </w:p>
    <w:p w:rsidR="000E6AC7" w:rsidRPr="004A75A6" w:rsidRDefault="000E6AC7" w:rsidP="007F76B5">
      <w:pPr>
        <w:pStyle w:val="Listaszerbekezds"/>
        <w:numPr>
          <w:ilvl w:val="0"/>
          <w:numId w:val="15"/>
        </w:numPr>
        <w:rPr>
          <w:i/>
          <w:u w:val="single"/>
          <w:lang w:eastAsia="hu-HU"/>
        </w:rPr>
      </w:pPr>
      <w:r w:rsidRPr="004A75A6">
        <w:rPr>
          <w:i/>
          <w:color w:val="000000"/>
          <w:lang w:eastAsia="hu-HU"/>
        </w:rPr>
        <w:t>Román és gótikus építészet – európai és magyar példák</w:t>
      </w:r>
    </w:p>
    <w:p w:rsidR="000E6AC7" w:rsidRPr="004A75A6" w:rsidRDefault="000E6AC7" w:rsidP="007F76B5">
      <w:pPr>
        <w:rPr>
          <w:lang w:eastAsia="hu-HU"/>
        </w:rPr>
      </w:pPr>
    </w:p>
    <w:p w:rsidR="000E6AC7" w:rsidRPr="004A75A6" w:rsidRDefault="000E6AC7" w:rsidP="007F76B5">
      <w:pPr>
        <w:pStyle w:val="Listaszerbekezds"/>
        <w:numPr>
          <w:ilvl w:val="0"/>
          <w:numId w:val="14"/>
        </w:numPr>
        <w:rPr>
          <w:u w:val="single"/>
          <w:lang w:eastAsia="hu-HU"/>
        </w:rPr>
      </w:pPr>
      <w:r w:rsidRPr="004A75A6">
        <w:rPr>
          <w:u w:val="single"/>
          <w:lang w:eastAsia="hu-HU"/>
        </w:rPr>
        <w:t>A nemesi rend</w:t>
      </w:r>
    </w:p>
    <w:p w:rsidR="000E6AC7" w:rsidRPr="004A75A6" w:rsidRDefault="000E6AC7" w:rsidP="007F76B5">
      <w:pPr>
        <w:pStyle w:val="Listaszerbekezds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Az uralkodói hatalom és korlátai (hűbériség, rendiség)</w:t>
      </w:r>
    </w:p>
    <w:p w:rsidR="000E6AC7" w:rsidRPr="004A75A6" w:rsidRDefault="000E6AC7" w:rsidP="007F76B5">
      <w:pPr>
        <w:pStyle w:val="Listaszerbekezds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Lovagi eszmény és lovagi kultúra</w:t>
      </w:r>
    </w:p>
    <w:p w:rsidR="000E6AC7" w:rsidRPr="004A75A6" w:rsidRDefault="000E6AC7" w:rsidP="007F76B5">
      <w:pPr>
        <w:pStyle w:val="Listaszerbekezds"/>
        <w:numPr>
          <w:ilvl w:val="0"/>
          <w:numId w:val="16"/>
        </w:numPr>
        <w:rPr>
          <w:i/>
          <w:lang w:eastAsia="hu-HU"/>
        </w:rPr>
      </w:pPr>
      <w:r w:rsidRPr="004A75A6">
        <w:rPr>
          <w:i/>
          <w:color w:val="000000"/>
          <w:lang w:eastAsia="hu-HU"/>
        </w:rPr>
        <w:t>A keresztes hadjáratok eszméje</w:t>
      </w:r>
    </w:p>
    <w:p w:rsidR="000E6AC7" w:rsidRPr="004A75A6" w:rsidRDefault="000E6AC7" w:rsidP="007F76B5">
      <w:pPr>
        <w:rPr>
          <w:lang w:eastAsia="hu-HU"/>
        </w:rPr>
      </w:pPr>
    </w:p>
    <w:p w:rsidR="000E6AC7" w:rsidRPr="004A75A6" w:rsidRDefault="000E6AC7" w:rsidP="007F76B5">
      <w:pPr>
        <w:pStyle w:val="Listaszerbekezds"/>
        <w:numPr>
          <w:ilvl w:val="0"/>
          <w:numId w:val="17"/>
        </w:numPr>
        <w:rPr>
          <w:u w:val="single"/>
          <w:lang w:eastAsia="hu-HU"/>
        </w:rPr>
      </w:pPr>
      <w:r w:rsidRPr="004A75A6">
        <w:rPr>
          <w:u w:val="single"/>
          <w:lang w:eastAsia="hu-HU"/>
        </w:rPr>
        <w:t>A polgárok világa</w:t>
      </w:r>
    </w:p>
    <w:p w:rsidR="000E6AC7" w:rsidRPr="004A75A6" w:rsidRDefault="000E6AC7" w:rsidP="007F76B5">
      <w:pPr>
        <w:pStyle w:val="Listaszerbekezds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A középkori város és lakói</w:t>
      </w:r>
    </w:p>
    <w:p w:rsidR="000E6AC7" w:rsidRPr="004A75A6" w:rsidRDefault="000E6AC7" w:rsidP="007F76B5">
      <w:pPr>
        <w:pStyle w:val="Listaszerbekezds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A város kiváltságai (magyar példák alapján)</w:t>
      </w:r>
    </w:p>
    <w:p w:rsidR="000E6AC7" w:rsidRPr="004A75A6" w:rsidRDefault="000E6AC7" w:rsidP="007F76B5">
      <w:pPr>
        <w:pStyle w:val="Listaszerbekezds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A céhek</w:t>
      </w:r>
    </w:p>
    <w:p w:rsidR="000E6AC7" w:rsidRPr="004A75A6" w:rsidRDefault="000E6AC7" w:rsidP="007F76B5">
      <w:pPr>
        <w:pStyle w:val="Listaszerbekezds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A helyi és távolsági kereskedelem</w:t>
      </w:r>
    </w:p>
    <w:p w:rsidR="000E6AC7" w:rsidRPr="004A75A6" w:rsidRDefault="000E6AC7" w:rsidP="007F76B5">
      <w:pPr>
        <w:pStyle w:val="Listaszerbekezds"/>
        <w:numPr>
          <w:ilvl w:val="0"/>
          <w:numId w:val="18"/>
        </w:numPr>
        <w:rPr>
          <w:i/>
          <w:lang w:eastAsia="hu-HU"/>
        </w:rPr>
      </w:pPr>
      <w:r w:rsidRPr="004A75A6">
        <w:rPr>
          <w:i/>
          <w:color w:val="000000"/>
          <w:lang w:eastAsia="hu-HU"/>
        </w:rPr>
        <w:t>A reneszánsz építészet (európai és magyar példák)</w:t>
      </w:r>
    </w:p>
    <w:p w:rsidR="000E6AC7" w:rsidRPr="004A75A6" w:rsidRDefault="000E6AC7" w:rsidP="007F76B5">
      <w:pPr>
        <w:pStyle w:val="Listaszerbekezds"/>
        <w:ind w:left="1080"/>
        <w:rPr>
          <w:i/>
          <w:lang w:eastAsia="hu-HU"/>
        </w:rPr>
      </w:pPr>
    </w:p>
    <w:p w:rsidR="000E6AC7" w:rsidRPr="004A75A6" w:rsidRDefault="000E6AC7" w:rsidP="007F76B5">
      <w:pPr>
        <w:pStyle w:val="Nincstrkz"/>
        <w:rPr>
          <w:rFonts w:eastAsia="Calibri"/>
          <w:b/>
          <w:lang w:eastAsia="hu-HU"/>
        </w:rPr>
      </w:pPr>
      <w:r w:rsidRPr="004A75A6">
        <w:rPr>
          <w:rFonts w:eastAsia="Cambria"/>
          <w:b/>
          <w:smallCaps/>
          <w:color w:val="2E75B5"/>
          <w:lang w:eastAsia="hu-HU"/>
        </w:rPr>
        <w:t>Témakör:</w:t>
      </w:r>
      <w:r w:rsidRPr="004A75A6">
        <w:rPr>
          <w:rFonts w:eastAsia="Cambria"/>
          <w:b/>
          <w:color w:val="2E75B5"/>
          <w:lang w:eastAsia="hu-HU"/>
        </w:rPr>
        <w:t xml:space="preserve"> </w:t>
      </w:r>
      <w:r w:rsidRPr="004A75A6">
        <w:rPr>
          <w:rFonts w:eastAsia="Cambria"/>
          <w:b/>
          <w:lang w:eastAsia="hu-HU"/>
        </w:rPr>
        <w:t>A magyar nép eredete és az Árpád-kor</w:t>
      </w:r>
    </w:p>
    <w:p w:rsidR="000E6AC7" w:rsidRPr="004A75A6" w:rsidRDefault="000E6AC7" w:rsidP="007F76B5">
      <w:pPr>
        <w:pStyle w:val="Listaszerbekezds"/>
        <w:numPr>
          <w:ilvl w:val="0"/>
          <w:numId w:val="17"/>
        </w:numPr>
        <w:suppressAutoHyphens w:val="0"/>
        <w:rPr>
          <w:u w:val="single"/>
          <w:lang w:eastAsia="hu-HU"/>
        </w:rPr>
      </w:pPr>
      <w:r w:rsidRPr="004A75A6">
        <w:rPr>
          <w:u w:val="single"/>
          <w:lang w:eastAsia="hu-HU"/>
        </w:rPr>
        <w:t>Magyar őstörténet és honfoglalás</w:t>
      </w:r>
    </w:p>
    <w:p w:rsidR="000E6AC7" w:rsidRPr="004A75A6" w:rsidRDefault="000E6AC7" w:rsidP="007F76B5">
      <w:pPr>
        <w:pStyle w:val="Listaszerbekezds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Az eredet kérdései, a nyelvészet, a régészet, a néprajz és a genetika eredményei.</w:t>
      </w:r>
    </w:p>
    <w:p w:rsidR="000E6AC7" w:rsidRPr="004A75A6" w:rsidRDefault="000E6AC7" w:rsidP="007F76B5">
      <w:pPr>
        <w:pStyle w:val="Listaszerbekezds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A magyar törzsszövetség az Etelközben.</w:t>
      </w:r>
    </w:p>
    <w:p w:rsidR="000E6AC7" w:rsidRPr="004A75A6" w:rsidRDefault="000E6AC7" w:rsidP="007F76B5">
      <w:pPr>
        <w:pStyle w:val="Listaszerbekezds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A honfoglalás okai és menete.</w:t>
      </w:r>
    </w:p>
    <w:p w:rsidR="000E6AC7" w:rsidRPr="004A75A6" w:rsidRDefault="000E6AC7" w:rsidP="007F76B5">
      <w:pPr>
        <w:pStyle w:val="Listaszerbekezds"/>
        <w:numPr>
          <w:ilvl w:val="0"/>
          <w:numId w:val="19"/>
        </w:numP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A kalandozások – a lovas-íjász harcmodor</w:t>
      </w:r>
    </w:p>
    <w:p w:rsidR="000E6AC7" w:rsidRPr="004A75A6" w:rsidRDefault="000E6AC7" w:rsidP="007F76B5">
      <w:pPr>
        <w:pStyle w:val="Listaszerbekezds"/>
        <w:suppressAutoHyphens w:val="0"/>
        <w:ind w:left="1080"/>
        <w:rPr>
          <w:i/>
          <w:lang w:eastAsia="hu-HU"/>
        </w:rPr>
      </w:pPr>
    </w:p>
    <w:p w:rsidR="000E6AC7" w:rsidRPr="004A75A6" w:rsidRDefault="000E6AC7" w:rsidP="007F76B5">
      <w:pPr>
        <w:pStyle w:val="Listaszerbekezds"/>
        <w:numPr>
          <w:ilvl w:val="0"/>
          <w:numId w:val="17"/>
        </w:numPr>
        <w:suppressAutoHyphens w:val="0"/>
        <w:rPr>
          <w:u w:val="single"/>
          <w:lang w:eastAsia="hu-HU"/>
        </w:rPr>
      </w:pPr>
      <w:r w:rsidRPr="004A75A6">
        <w:rPr>
          <w:u w:val="single"/>
          <w:lang w:eastAsia="hu-HU"/>
        </w:rPr>
        <w:t>Az államalapítás</w:t>
      </w:r>
    </w:p>
    <w:p w:rsidR="000E6AC7" w:rsidRPr="004A75A6" w:rsidRDefault="000E6AC7" w:rsidP="007F76B5">
      <w:pPr>
        <w:pStyle w:val="Listaszerbekezds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Géza és I. (Szent) István államszervező tevékenysége</w:t>
      </w:r>
    </w:p>
    <w:p w:rsidR="000E6AC7" w:rsidRPr="004A75A6" w:rsidRDefault="000E6AC7" w:rsidP="007F76B5">
      <w:pPr>
        <w:pStyle w:val="Listaszerbekezds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A földbirtokrendszer és a vármegyeszervezet</w:t>
      </w:r>
    </w:p>
    <w:p w:rsidR="000E6AC7" w:rsidRPr="004A75A6" w:rsidRDefault="000E6AC7" w:rsidP="007F76B5">
      <w:pPr>
        <w:pStyle w:val="Listaszerbekezds"/>
        <w:numPr>
          <w:ilvl w:val="0"/>
          <w:numId w:val="20"/>
        </w:numP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Az egyházszervezés</w:t>
      </w:r>
    </w:p>
    <w:p w:rsidR="000E6AC7" w:rsidRPr="004A75A6" w:rsidRDefault="000E6AC7" w:rsidP="007F76B5">
      <w:pPr>
        <w:suppressAutoHyphens w:val="0"/>
        <w:rPr>
          <w:lang w:eastAsia="hu-HU"/>
        </w:rPr>
      </w:pPr>
    </w:p>
    <w:p w:rsidR="000E6AC7" w:rsidRPr="004A75A6" w:rsidRDefault="000E6AC7" w:rsidP="007F76B5">
      <w:pPr>
        <w:pStyle w:val="Listaszerbekezds"/>
        <w:numPr>
          <w:ilvl w:val="0"/>
          <w:numId w:val="17"/>
        </w:numPr>
        <w:suppressAutoHyphens w:val="0"/>
        <w:rPr>
          <w:u w:val="single"/>
          <w:lang w:eastAsia="hu-HU"/>
        </w:rPr>
      </w:pPr>
      <w:r w:rsidRPr="004A75A6">
        <w:rPr>
          <w:u w:val="single"/>
          <w:lang w:eastAsia="hu-HU"/>
        </w:rPr>
        <w:t>A magyar állam megszilárdulása az Árpád-korban</w:t>
      </w:r>
    </w:p>
    <w:p w:rsidR="000E6AC7" w:rsidRPr="004A75A6" w:rsidRDefault="000E6AC7" w:rsidP="007F76B5">
      <w:pPr>
        <w:pStyle w:val="Listaszerbekezds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Szent László, az országépítő.</w:t>
      </w:r>
    </w:p>
    <w:p w:rsidR="000E6AC7" w:rsidRPr="004A75A6" w:rsidRDefault="000E6AC7" w:rsidP="007F76B5">
      <w:pPr>
        <w:pStyle w:val="Listaszerbekezds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Könyves Kálmán törvénykezési reformjai.</w:t>
      </w:r>
    </w:p>
    <w:p w:rsidR="000E6AC7" w:rsidRPr="004A75A6" w:rsidRDefault="000E6AC7" w:rsidP="007F76B5">
      <w:pPr>
        <w:pStyle w:val="Listaszerbekezds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A kül- és belpolitika új irányai: III. Béla uralkodása.</w:t>
      </w:r>
    </w:p>
    <w:p w:rsidR="000E6AC7" w:rsidRPr="004A75A6" w:rsidRDefault="000E6AC7" w:rsidP="007F76B5">
      <w:pPr>
        <w:pStyle w:val="Listaszerbekezds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II. András kora: az átalakuló társadalom.</w:t>
      </w:r>
    </w:p>
    <w:p w:rsidR="000E6AC7" w:rsidRPr="004A75A6" w:rsidRDefault="000E6AC7" w:rsidP="007F76B5">
      <w:pPr>
        <w:pStyle w:val="Listaszerbekezds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Újjáépítés a tatárjárás után: IV. Béla.</w:t>
      </w:r>
    </w:p>
    <w:p w:rsidR="000E6AC7" w:rsidRPr="004A75A6" w:rsidRDefault="000E6AC7" w:rsidP="007F76B5">
      <w:pPr>
        <w:pStyle w:val="Listaszerbekezds"/>
        <w:numPr>
          <w:ilvl w:val="0"/>
          <w:numId w:val="21"/>
        </w:numP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lastRenderedPageBreak/>
        <w:t>Az Árpádok európai kapcsolatai</w:t>
      </w:r>
    </w:p>
    <w:p w:rsidR="000E6AC7" w:rsidRPr="004A75A6" w:rsidRDefault="000E6AC7" w:rsidP="007F76B5">
      <w:pPr>
        <w:suppressAutoHyphens w:val="0"/>
        <w:rPr>
          <w:lang w:eastAsia="hu-HU"/>
        </w:rPr>
      </w:pPr>
    </w:p>
    <w:p w:rsidR="000E6AC7" w:rsidRPr="004A75A6" w:rsidRDefault="000E6AC7" w:rsidP="007F76B5">
      <w:pPr>
        <w:pStyle w:val="Listaszerbekezds"/>
        <w:numPr>
          <w:ilvl w:val="0"/>
          <w:numId w:val="17"/>
        </w:numPr>
        <w:suppressAutoHyphens w:val="0"/>
        <w:rPr>
          <w:u w:val="single"/>
          <w:lang w:eastAsia="hu-HU"/>
        </w:rPr>
      </w:pPr>
      <w:r w:rsidRPr="004A75A6">
        <w:rPr>
          <w:u w:val="single"/>
          <w:lang w:eastAsia="hu-HU"/>
        </w:rPr>
        <w:t xml:space="preserve">Az Anjouk </w:t>
      </w:r>
    </w:p>
    <w:p w:rsidR="000E6AC7" w:rsidRPr="004A75A6" w:rsidRDefault="000E6AC7" w:rsidP="007F76B5">
      <w:pPr>
        <w:pStyle w:val="Listaszerbekezds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A királyi hatalom újbóli megszilárdítása I. Károly idején</w:t>
      </w:r>
    </w:p>
    <w:p w:rsidR="000E6AC7" w:rsidRPr="004A75A6" w:rsidRDefault="000E6AC7" w:rsidP="007F76B5">
      <w:pPr>
        <w:pStyle w:val="Listaszerbekezds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A visegrádi királytalálkozó</w:t>
      </w:r>
    </w:p>
    <w:p w:rsidR="000E6AC7" w:rsidRPr="004A75A6" w:rsidRDefault="000E6AC7" w:rsidP="007F76B5">
      <w:pPr>
        <w:pStyle w:val="Listaszerbekezds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Az 1351-es törvények</w:t>
      </w:r>
    </w:p>
    <w:p w:rsidR="000E6AC7" w:rsidRPr="004A75A6" w:rsidRDefault="000E6AC7" w:rsidP="007F76B5">
      <w:pPr>
        <w:pStyle w:val="Listaszerbekezds"/>
        <w:numPr>
          <w:ilvl w:val="0"/>
          <w:numId w:val="22"/>
        </w:numPr>
        <w:suppressAutoHyphens w:val="0"/>
        <w:rPr>
          <w:i/>
          <w:u w:val="single"/>
          <w:lang w:eastAsia="hu-HU"/>
        </w:rPr>
      </w:pPr>
      <w:r w:rsidRPr="004A75A6">
        <w:rPr>
          <w:i/>
          <w:color w:val="000000"/>
          <w:lang w:eastAsia="hu-HU"/>
        </w:rPr>
        <w:t>Nagy Lajos hadjáratai</w:t>
      </w:r>
      <w:r w:rsidRPr="004A75A6">
        <w:rPr>
          <w:i/>
          <w:u w:val="single"/>
          <w:lang w:eastAsia="hu-HU"/>
        </w:rPr>
        <w:t xml:space="preserve"> </w:t>
      </w:r>
    </w:p>
    <w:p w:rsidR="000E6AC7" w:rsidRPr="004A75A6" w:rsidRDefault="000E6AC7" w:rsidP="007F76B5">
      <w:pPr>
        <w:suppressAutoHyphens w:val="0"/>
        <w:rPr>
          <w:i/>
          <w:u w:val="single"/>
          <w:lang w:eastAsia="hu-HU"/>
        </w:rPr>
      </w:pPr>
    </w:p>
    <w:p w:rsidR="000E6AC7" w:rsidRPr="004A75A6" w:rsidRDefault="000E6AC7" w:rsidP="007F76B5">
      <w:pPr>
        <w:pStyle w:val="Listaszerbekezds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lang w:eastAsia="hu-HU"/>
        </w:rPr>
      </w:pPr>
      <w:r w:rsidRPr="004A75A6">
        <w:rPr>
          <w:u w:val="single"/>
          <w:lang w:eastAsia="hu-HU"/>
        </w:rPr>
        <w:t xml:space="preserve">A török fenyegetés árnyékában </w:t>
      </w:r>
    </w:p>
    <w:p w:rsidR="000E6AC7" w:rsidRPr="004A75A6" w:rsidRDefault="000E6AC7" w:rsidP="007F76B5">
      <w:pPr>
        <w:pStyle w:val="Listaszerbekezds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Az Oszmán Birodalom</w:t>
      </w:r>
    </w:p>
    <w:p w:rsidR="000E6AC7" w:rsidRPr="004A75A6" w:rsidRDefault="000E6AC7" w:rsidP="007F76B5">
      <w:pPr>
        <w:pStyle w:val="Listaszerbekezds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Török hódítás a Balkánon</w:t>
      </w:r>
    </w:p>
    <w:p w:rsidR="000E6AC7" w:rsidRPr="004A75A6" w:rsidRDefault="000E6AC7" w:rsidP="007F76B5">
      <w:pPr>
        <w:pStyle w:val="Listaszerbekezds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Luxemburgi Zsigmond, a közép-európai uralkodó és a török veszély.</w:t>
      </w:r>
    </w:p>
    <w:p w:rsidR="000E6AC7" w:rsidRPr="004A75A6" w:rsidRDefault="000E6AC7" w:rsidP="007F76B5">
      <w:pPr>
        <w:pStyle w:val="Listaszerbekezds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Hunyadi János, a politikus és hadvezér</w:t>
      </w:r>
    </w:p>
    <w:p w:rsidR="000E6AC7" w:rsidRPr="004A75A6" w:rsidRDefault="000E6AC7" w:rsidP="007F76B5">
      <w:pPr>
        <w:pStyle w:val="Listaszerbekezds"/>
        <w:numPr>
          <w:ilvl w:val="0"/>
          <w:numId w:val="23"/>
        </w:numPr>
        <w:suppressAutoHyphens w:val="0"/>
        <w:rPr>
          <w:i/>
          <w:u w:val="single"/>
          <w:lang w:eastAsia="hu-HU"/>
        </w:rPr>
      </w:pPr>
      <w:r w:rsidRPr="004A75A6">
        <w:rPr>
          <w:i/>
          <w:color w:val="000000"/>
          <w:lang w:eastAsia="hu-HU"/>
        </w:rPr>
        <w:t>Hunyadi János törökellenes harcai</w:t>
      </w:r>
    </w:p>
    <w:p w:rsidR="000E6AC7" w:rsidRPr="004A75A6" w:rsidRDefault="000E6AC7" w:rsidP="007F76B5">
      <w:pPr>
        <w:spacing w:before="480" w:after="120"/>
        <w:rPr>
          <w:rFonts w:eastAsia="Cambria"/>
          <w:b/>
          <w:lang w:eastAsia="hu-HU"/>
        </w:rPr>
      </w:pPr>
      <w:r w:rsidRPr="004A75A6">
        <w:rPr>
          <w:rFonts w:eastAsia="Cambria"/>
          <w:b/>
          <w:smallCaps/>
          <w:color w:val="2E75B5"/>
          <w:lang w:eastAsia="hu-HU"/>
        </w:rPr>
        <w:t>Témakör:</w:t>
      </w:r>
      <w:r w:rsidRPr="004A75A6">
        <w:rPr>
          <w:rFonts w:eastAsia="Cambria"/>
          <w:b/>
          <w:color w:val="2E75B5"/>
          <w:lang w:eastAsia="hu-HU"/>
        </w:rPr>
        <w:t xml:space="preserve"> </w:t>
      </w:r>
      <w:r w:rsidRPr="004A75A6">
        <w:rPr>
          <w:rFonts w:eastAsia="Cambria"/>
          <w:b/>
          <w:lang w:eastAsia="hu-HU"/>
        </w:rPr>
        <w:t>A középkori Magyar Királyság fénykora</w:t>
      </w:r>
    </w:p>
    <w:p w:rsidR="000E6AC7" w:rsidRPr="004A75A6" w:rsidRDefault="000E6AC7" w:rsidP="007F76B5">
      <w:pPr>
        <w:pStyle w:val="Listaszerbekezds"/>
        <w:numPr>
          <w:ilvl w:val="0"/>
          <w:numId w:val="17"/>
        </w:numPr>
        <w:rPr>
          <w:u w:val="single"/>
          <w:lang w:eastAsia="hu-HU"/>
        </w:rPr>
      </w:pPr>
      <w:r w:rsidRPr="004A75A6">
        <w:rPr>
          <w:u w:val="single"/>
          <w:lang w:eastAsia="hu-HU"/>
        </w:rPr>
        <w:t>Hunyadi Mátyás</w:t>
      </w:r>
    </w:p>
    <w:p w:rsidR="000E6AC7" w:rsidRPr="004A75A6" w:rsidRDefault="000E6AC7" w:rsidP="007F76B5">
      <w:pPr>
        <w:pStyle w:val="Listaszerbekezds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Mátyás útja a trónig</w:t>
      </w:r>
    </w:p>
    <w:p w:rsidR="000E6AC7" w:rsidRPr="004A75A6" w:rsidRDefault="000E6AC7" w:rsidP="007F76B5">
      <w:pPr>
        <w:pStyle w:val="Listaszerbekezds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A központosított királyi hatalom</w:t>
      </w:r>
    </w:p>
    <w:p w:rsidR="000E6AC7" w:rsidRPr="004A75A6" w:rsidRDefault="000E6AC7" w:rsidP="007F76B5">
      <w:pPr>
        <w:pStyle w:val="Listaszerbekezds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Jövedelmek és kiadások</w:t>
      </w:r>
    </w:p>
    <w:p w:rsidR="000E6AC7" w:rsidRPr="004A75A6" w:rsidRDefault="000E6AC7" w:rsidP="007F76B5">
      <w:pPr>
        <w:pStyle w:val="Listaszerbekezds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Birodalomépítő tervek</w:t>
      </w:r>
    </w:p>
    <w:p w:rsidR="000E6AC7" w:rsidRPr="004A75A6" w:rsidRDefault="000E6AC7" w:rsidP="007F76B5">
      <w:pPr>
        <w:pStyle w:val="Listaszerbekezds"/>
        <w:numPr>
          <w:ilvl w:val="0"/>
          <w:numId w:val="24"/>
        </w:numPr>
        <w:rPr>
          <w:i/>
          <w:u w:val="single"/>
          <w:lang w:eastAsia="hu-HU"/>
        </w:rPr>
      </w:pPr>
      <w:r w:rsidRPr="004A75A6">
        <w:rPr>
          <w:i/>
          <w:color w:val="000000"/>
          <w:lang w:eastAsia="hu-HU"/>
        </w:rPr>
        <w:t>Aktív védelem a török ellen</w:t>
      </w:r>
    </w:p>
    <w:p w:rsidR="000E6AC7" w:rsidRPr="004A75A6" w:rsidRDefault="000E6AC7" w:rsidP="007F76B5">
      <w:pPr>
        <w:rPr>
          <w:rFonts w:eastAsia="Calibri"/>
          <w:u w:val="single"/>
          <w:lang w:eastAsia="hu-HU"/>
        </w:rPr>
      </w:pPr>
    </w:p>
    <w:p w:rsidR="000E6AC7" w:rsidRPr="004A75A6" w:rsidRDefault="000E6AC7" w:rsidP="007F76B5">
      <w:pPr>
        <w:pStyle w:val="Listaszerbekezds"/>
        <w:numPr>
          <w:ilvl w:val="0"/>
          <w:numId w:val="17"/>
        </w:numPr>
        <w:rPr>
          <w:u w:val="single"/>
          <w:lang w:eastAsia="hu-HU"/>
        </w:rPr>
      </w:pPr>
      <w:r w:rsidRPr="004A75A6">
        <w:rPr>
          <w:u w:val="single"/>
          <w:lang w:eastAsia="hu-HU"/>
        </w:rPr>
        <w:t>A magyar középkor kulturális hagyatéka</w:t>
      </w:r>
    </w:p>
    <w:p w:rsidR="000E6AC7" w:rsidRPr="004A75A6" w:rsidRDefault="000E6AC7" w:rsidP="007F76B5">
      <w:pPr>
        <w:pStyle w:val="Listaszerbekezds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Honfoglalás kori leletek</w:t>
      </w:r>
    </w:p>
    <w:p w:rsidR="000E6AC7" w:rsidRPr="004A75A6" w:rsidRDefault="000E6AC7" w:rsidP="007F76B5">
      <w:pPr>
        <w:pStyle w:val="Listaszerbekezds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A Szent Korona</w:t>
      </w:r>
    </w:p>
    <w:p w:rsidR="000E6AC7" w:rsidRPr="004A75A6" w:rsidRDefault="000E6AC7" w:rsidP="007F76B5">
      <w:pPr>
        <w:pStyle w:val="Listaszerbekezds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i/>
          <w:lang w:eastAsia="hu-HU"/>
        </w:rPr>
      </w:pPr>
      <w:r w:rsidRPr="004A75A6">
        <w:rPr>
          <w:i/>
          <w:color w:val="000000"/>
          <w:lang w:eastAsia="hu-HU"/>
        </w:rPr>
        <w:t>Várak, királyi udvar, kolostorok, templomok</w:t>
      </w:r>
    </w:p>
    <w:p w:rsidR="000E6AC7" w:rsidRPr="004A75A6" w:rsidRDefault="000E6AC7" w:rsidP="007F76B5">
      <w:pPr>
        <w:pStyle w:val="Listaszerbekezds"/>
        <w:numPr>
          <w:ilvl w:val="0"/>
          <w:numId w:val="25"/>
        </w:numPr>
        <w:rPr>
          <w:i/>
          <w:u w:val="single"/>
          <w:lang w:eastAsia="hu-HU"/>
        </w:rPr>
      </w:pPr>
      <w:r w:rsidRPr="004A75A6">
        <w:rPr>
          <w:i/>
          <w:color w:val="000000"/>
          <w:lang w:eastAsia="hu-HU"/>
        </w:rPr>
        <w:t>Magyar geszták, krónikák és szentek legendái</w:t>
      </w:r>
    </w:p>
    <w:p w:rsidR="000E6AC7" w:rsidRPr="004A75A6" w:rsidRDefault="000E6AC7" w:rsidP="007F76B5">
      <w:pPr>
        <w:rPr>
          <w:rFonts w:eastAsia="Calibri"/>
          <w:u w:val="single"/>
          <w:lang w:eastAsia="hu-HU"/>
        </w:rPr>
      </w:pPr>
    </w:p>
    <w:p w:rsidR="000E6AC7" w:rsidRPr="004A75A6" w:rsidRDefault="000E6AC7" w:rsidP="007F76B5">
      <w:pPr>
        <w:suppressAutoHyphens w:val="0"/>
        <w:rPr>
          <w:rFonts w:eastAsia="Calibri"/>
          <w:b/>
          <w:bCs/>
          <w:color w:val="4F81BD"/>
          <w:lang w:eastAsia="hu-HU"/>
        </w:rPr>
      </w:pPr>
    </w:p>
    <w:sectPr w:rsidR="000E6AC7" w:rsidRPr="004A75A6" w:rsidSect="007F76B5">
      <w:footerReference w:type="default" r:id="rId7"/>
      <w:pgSz w:w="11906" w:h="16838"/>
      <w:pgMar w:top="567" w:right="1133" w:bottom="709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B62" w:rsidRDefault="004F0B62" w:rsidP="004A75A6">
      <w:r>
        <w:separator/>
      </w:r>
    </w:p>
  </w:endnote>
  <w:endnote w:type="continuationSeparator" w:id="0">
    <w:p w:rsidR="004F0B62" w:rsidRDefault="004F0B62" w:rsidP="004A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F75" w:rsidRDefault="00C31C28">
    <w:pPr>
      <w:pStyle w:val="llb"/>
      <w:rPr>
        <w:szCs w:val="22"/>
      </w:rPr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39C909" wp14:editId="00E23EE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3175" t="0" r="6350" b="635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5F75" w:rsidRDefault="00C31C28">
                          <w:pPr>
                            <w:pStyle w:val="llb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4470F4">
                            <w:rPr>
                              <w:rStyle w:val="Oldalszm"/>
                              <w:noProof/>
                            </w:rPr>
                            <w:t>1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9C9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2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Q+hQIAABsFAAAOAAAAZHJzL2Uyb0RvYy54bWysVG1v2yAQ/j5p/wHxPbUdOWls1an6skyT&#10;uhep3Q8ggGM0DAxI7G7af98BcdpumjRN8wd8wPHcc3cPXFyOvUQHbp3QqsHFWY4RV1QzoXYN/vyw&#10;ma0wcp4oRqRWvMGP3OHL9etXF4Op+Vx3WjJuEYAoVw+mwZ33ps4yRzveE3emDVew2WrbEw9Tu8uY&#10;JQOg9zKb5/kyG7RlxmrKnYPV27SJ1xG/bTn1H9vWcY9kg4Gbj6ON4zaM2fqC1DtLTCfokQb5BxY9&#10;EQqCnqBuiSdob8VvUL2gVjvd+jOq+0y3raA85gDZFPkv2dx3xPCYCxTHmVOZ3P+DpR8OnywSrMFz&#10;jBTpoUUPfPToWo+oCNUZjKvB6d6Amx9hGbocM3XmTtMvDil90xG141fW6qHjhAG7eDJ7djThuACy&#10;Hd5rBmHI3usINLa2D6WDYiBAhy49njoTqNAQcjEvc9ihsFWcl8v5InDLSD0dNtb5t1z3KBgNttD4&#10;CE4Od84n18klxHJaCrYRUsaJ3W1vpEUHAiLZxC+dlaYjaTUKBcK55BpDv8CQKiApHTBTuLQCCQCB&#10;sBdSiYr4XhWQzPW8mm2Wq/NZuSkXs+o8X83yorqulnlZlbebH4FBUdadYIyrO6H4pM6i/LvuH+9J&#10;0lXUJxoaXC2gdDHpP1Ygj9+xvi+S7IWHyypF3+DVyYnUoelvFIO0Se2JkMnOXtKPJYMaTP9YlSiR&#10;oIqkDz9uR0AJutlq9ghisRqaCX2HFwaMTttvGA1wWxvsvu6J5RjJdwoEF672ZNjJ2E4GURSONthj&#10;lMwbn56AvbFi1wFykrTSVyDKVkTBPLEAymECNzCSP74W4Yo/n0evpzdt/RMAAP//AwBQSwMEFAAG&#10;AAgAAAAhAB+spjvYAAAAAwEAAA8AAABkcnMvZG93bnJldi54bWxMj0FvwjAMhe+T+A+RkXYbKd0E&#10;rDRFG9O4TusmcQ2Naao2TtUE6P495jRO1vOznr+Xb0bXiTMOofGkYD5LQCBV3jRUK/j9+XxagQhR&#10;k9GdJ1TwhwE2xeQh15nxF/rGcxlrwSEUMq3AxthnUobKotNh5nsk9o5+cDqyHGppBn3hcNfJNEkW&#10;0umG+IPVPW4tVm15cgqev9LlPuzKj22/x9d2Fd7bI1mlHqfj2xpExDH+H8MNn9GhYKaDP5EJolPA&#10;ReJtK9hLX1gdeC4XIItc3rMXVwAAAP//AwBQSwECLQAUAAYACAAAACEAtoM4kv4AAADhAQAAEwAA&#10;AAAAAAAAAAAAAAAAAAAAW0NvbnRlbnRfVHlwZXNdLnhtbFBLAQItABQABgAIAAAAIQA4/SH/1gAA&#10;AJQBAAALAAAAAAAAAAAAAAAAAC8BAABfcmVscy8ucmVsc1BLAQItABQABgAIAAAAIQAnsIQ+hQIA&#10;ABsFAAAOAAAAAAAAAAAAAAAAAC4CAABkcnMvZTJvRG9jLnhtbFBLAQItABQABgAIAAAAIQAfrKY7&#10;2AAAAAMBAAAPAAAAAAAAAAAAAAAAAN8EAABkcnMvZG93bnJldi54bWxQSwUGAAAAAAQABADzAAAA&#10;5AUAAAAA&#10;" stroked="f">
              <v:fill opacity="0"/>
              <v:textbox inset="0,0,0,0">
                <w:txbxContent>
                  <w:p w:rsidR="00E55F75" w:rsidRDefault="00C31C28">
                    <w:pPr>
                      <w:pStyle w:val="llb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4470F4">
                      <w:rPr>
                        <w:rStyle w:val="Oldalszm"/>
                        <w:noProof/>
                      </w:rPr>
                      <w:t>1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B62" w:rsidRDefault="004F0B62" w:rsidP="004A75A6">
      <w:r>
        <w:separator/>
      </w:r>
    </w:p>
  </w:footnote>
  <w:footnote w:type="continuationSeparator" w:id="0">
    <w:p w:rsidR="004F0B62" w:rsidRDefault="004F0B62" w:rsidP="004A7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0962ED"/>
    <w:multiLevelType w:val="hybridMultilevel"/>
    <w:tmpl w:val="CEB8F3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13F59"/>
    <w:multiLevelType w:val="hybridMultilevel"/>
    <w:tmpl w:val="F85808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30442"/>
    <w:multiLevelType w:val="hybridMultilevel"/>
    <w:tmpl w:val="1B76CA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127B1"/>
    <w:multiLevelType w:val="hybridMultilevel"/>
    <w:tmpl w:val="ED9C047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5455E04"/>
    <w:multiLevelType w:val="hybridMultilevel"/>
    <w:tmpl w:val="FD80D60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B37D04"/>
    <w:multiLevelType w:val="hybridMultilevel"/>
    <w:tmpl w:val="A06E042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BE2805"/>
    <w:multiLevelType w:val="hybridMultilevel"/>
    <w:tmpl w:val="EA069434"/>
    <w:lvl w:ilvl="0" w:tplc="6406CDB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  <w:b/>
        <w:color w:val="2E75B5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6A0900"/>
    <w:multiLevelType w:val="hybridMultilevel"/>
    <w:tmpl w:val="107CDC4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8A0041E"/>
    <w:multiLevelType w:val="hybridMultilevel"/>
    <w:tmpl w:val="4866E21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8CA5AF5"/>
    <w:multiLevelType w:val="hybridMultilevel"/>
    <w:tmpl w:val="6432418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9EE18A8"/>
    <w:multiLevelType w:val="hybridMultilevel"/>
    <w:tmpl w:val="365252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303C7"/>
    <w:multiLevelType w:val="hybridMultilevel"/>
    <w:tmpl w:val="E1367E7E"/>
    <w:lvl w:ilvl="0" w:tplc="802C7F8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FE4C80"/>
    <w:multiLevelType w:val="hybridMultilevel"/>
    <w:tmpl w:val="064C04F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E032A08"/>
    <w:multiLevelType w:val="hybridMultilevel"/>
    <w:tmpl w:val="7050135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0025EC8"/>
    <w:multiLevelType w:val="hybridMultilevel"/>
    <w:tmpl w:val="CEA08C4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0042854"/>
    <w:multiLevelType w:val="hybridMultilevel"/>
    <w:tmpl w:val="CDAAA3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9C6D90"/>
    <w:multiLevelType w:val="hybridMultilevel"/>
    <w:tmpl w:val="0C08E4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2A16637"/>
    <w:multiLevelType w:val="hybridMultilevel"/>
    <w:tmpl w:val="45D2FD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000968"/>
    <w:multiLevelType w:val="hybridMultilevel"/>
    <w:tmpl w:val="0FF45C9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44D7218"/>
    <w:multiLevelType w:val="hybridMultilevel"/>
    <w:tmpl w:val="8962EBF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79265BE"/>
    <w:multiLevelType w:val="hybridMultilevel"/>
    <w:tmpl w:val="062C04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A07622"/>
    <w:multiLevelType w:val="hybridMultilevel"/>
    <w:tmpl w:val="8B907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813FC3"/>
    <w:multiLevelType w:val="hybridMultilevel"/>
    <w:tmpl w:val="AC1E9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975951"/>
    <w:multiLevelType w:val="hybridMultilevel"/>
    <w:tmpl w:val="5D560D9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E0B4268"/>
    <w:multiLevelType w:val="hybridMultilevel"/>
    <w:tmpl w:val="8B0E1E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1956C6"/>
    <w:multiLevelType w:val="hybridMultilevel"/>
    <w:tmpl w:val="41F6059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F28703C"/>
    <w:multiLevelType w:val="hybridMultilevel"/>
    <w:tmpl w:val="047436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A04DAD"/>
    <w:multiLevelType w:val="hybridMultilevel"/>
    <w:tmpl w:val="3A9250E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10A41E8"/>
    <w:multiLevelType w:val="hybridMultilevel"/>
    <w:tmpl w:val="E0F00C02"/>
    <w:lvl w:ilvl="0" w:tplc="802C7F8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572186"/>
    <w:multiLevelType w:val="hybridMultilevel"/>
    <w:tmpl w:val="AC9C69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6C127A"/>
    <w:multiLevelType w:val="hybridMultilevel"/>
    <w:tmpl w:val="130C32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EE1AA3"/>
    <w:multiLevelType w:val="hybridMultilevel"/>
    <w:tmpl w:val="1D1AD09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49F1EAD"/>
    <w:multiLevelType w:val="hybridMultilevel"/>
    <w:tmpl w:val="381E642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4A04757"/>
    <w:multiLevelType w:val="hybridMultilevel"/>
    <w:tmpl w:val="ACA23B5C"/>
    <w:lvl w:ilvl="0" w:tplc="35E4E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7F2731"/>
    <w:multiLevelType w:val="hybridMultilevel"/>
    <w:tmpl w:val="65BC5C4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6F95946"/>
    <w:multiLevelType w:val="hybridMultilevel"/>
    <w:tmpl w:val="38707A8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2838304D"/>
    <w:multiLevelType w:val="hybridMultilevel"/>
    <w:tmpl w:val="4CF6C8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AD2BCB"/>
    <w:multiLevelType w:val="hybridMultilevel"/>
    <w:tmpl w:val="88023B1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290C5A31"/>
    <w:multiLevelType w:val="hybridMultilevel"/>
    <w:tmpl w:val="4D60C732"/>
    <w:lvl w:ilvl="0" w:tplc="802C7F8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425A66"/>
    <w:multiLevelType w:val="hybridMultilevel"/>
    <w:tmpl w:val="A4D4E0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1E52F3"/>
    <w:multiLevelType w:val="hybridMultilevel"/>
    <w:tmpl w:val="FF96C36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2BE371C2"/>
    <w:multiLevelType w:val="hybridMultilevel"/>
    <w:tmpl w:val="A93AB1BE"/>
    <w:lvl w:ilvl="0" w:tplc="BCFC847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6C389A"/>
    <w:multiLevelType w:val="hybridMultilevel"/>
    <w:tmpl w:val="4370AD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3D70697"/>
    <w:multiLevelType w:val="hybridMultilevel"/>
    <w:tmpl w:val="17B6FA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4AC6315"/>
    <w:multiLevelType w:val="hybridMultilevel"/>
    <w:tmpl w:val="CFCC555C"/>
    <w:lvl w:ilvl="0" w:tplc="22986FF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EF2E83"/>
    <w:multiLevelType w:val="hybridMultilevel"/>
    <w:tmpl w:val="30D25C0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38316AE2"/>
    <w:multiLevelType w:val="hybridMultilevel"/>
    <w:tmpl w:val="6B3A0E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6C38E2"/>
    <w:multiLevelType w:val="hybridMultilevel"/>
    <w:tmpl w:val="05607D4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390D6DBF"/>
    <w:multiLevelType w:val="hybridMultilevel"/>
    <w:tmpl w:val="0C683D5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3BFD2257"/>
    <w:multiLevelType w:val="hybridMultilevel"/>
    <w:tmpl w:val="34B4436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3D814C1A"/>
    <w:multiLevelType w:val="hybridMultilevel"/>
    <w:tmpl w:val="11CC0EC2"/>
    <w:lvl w:ilvl="0" w:tplc="BCA6BB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8E4277"/>
    <w:multiLevelType w:val="hybridMultilevel"/>
    <w:tmpl w:val="1C3EFAD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40123D9D"/>
    <w:multiLevelType w:val="hybridMultilevel"/>
    <w:tmpl w:val="C0CA7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11C11BD"/>
    <w:multiLevelType w:val="hybridMultilevel"/>
    <w:tmpl w:val="5EA20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4890CB5"/>
    <w:multiLevelType w:val="hybridMultilevel"/>
    <w:tmpl w:val="7F46305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45354EC5"/>
    <w:multiLevelType w:val="hybridMultilevel"/>
    <w:tmpl w:val="47F2652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45796AC1"/>
    <w:multiLevelType w:val="hybridMultilevel"/>
    <w:tmpl w:val="6750F2A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5FF11F3"/>
    <w:multiLevelType w:val="hybridMultilevel"/>
    <w:tmpl w:val="CE5E694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46160150"/>
    <w:multiLevelType w:val="hybridMultilevel"/>
    <w:tmpl w:val="44F8691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47373FD2"/>
    <w:multiLevelType w:val="hybridMultilevel"/>
    <w:tmpl w:val="59B86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85F2FF7"/>
    <w:multiLevelType w:val="hybridMultilevel"/>
    <w:tmpl w:val="C78CE9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941769B"/>
    <w:multiLevelType w:val="hybridMultilevel"/>
    <w:tmpl w:val="CE6202B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499F1783"/>
    <w:multiLevelType w:val="hybridMultilevel"/>
    <w:tmpl w:val="338A913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4A5278A4"/>
    <w:multiLevelType w:val="hybridMultilevel"/>
    <w:tmpl w:val="F93C3FF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4AF97DB2"/>
    <w:multiLevelType w:val="hybridMultilevel"/>
    <w:tmpl w:val="B70CBB7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4E3C2340"/>
    <w:multiLevelType w:val="hybridMultilevel"/>
    <w:tmpl w:val="1A2665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4F332118"/>
    <w:multiLevelType w:val="hybridMultilevel"/>
    <w:tmpl w:val="9830D7A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19B5B0E"/>
    <w:multiLevelType w:val="hybridMultilevel"/>
    <w:tmpl w:val="FED243B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2DF6D69"/>
    <w:multiLevelType w:val="hybridMultilevel"/>
    <w:tmpl w:val="69B600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3675A75"/>
    <w:multiLevelType w:val="hybridMultilevel"/>
    <w:tmpl w:val="2D461B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3A52C11"/>
    <w:multiLevelType w:val="hybridMultilevel"/>
    <w:tmpl w:val="990025B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552E1B47"/>
    <w:multiLevelType w:val="hybridMultilevel"/>
    <w:tmpl w:val="74543A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57A62B2"/>
    <w:multiLevelType w:val="hybridMultilevel"/>
    <w:tmpl w:val="2D6257D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9625733"/>
    <w:multiLevelType w:val="hybridMultilevel"/>
    <w:tmpl w:val="2B7EF40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5ACF7916"/>
    <w:multiLevelType w:val="hybridMultilevel"/>
    <w:tmpl w:val="25B851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B8D0357"/>
    <w:multiLevelType w:val="hybridMultilevel"/>
    <w:tmpl w:val="87ECDA8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5C7072FC"/>
    <w:multiLevelType w:val="hybridMultilevel"/>
    <w:tmpl w:val="B18CB5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5DB10EA3"/>
    <w:multiLevelType w:val="hybridMultilevel"/>
    <w:tmpl w:val="72FC9C9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613D34BA"/>
    <w:multiLevelType w:val="hybridMultilevel"/>
    <w:tmpl w:val="590CA34A"/>
    <w:lvl w:ilvl="0" w:tplc="802C7F8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39931F1"/>
    <w:multiLevelType w:val="hybridMultilevel"/>
    <w:tmpl w:val="68EED1A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63EF14AB"/>
    <w:multiLevelType w:val="hybridMultilevel"/>
    <w:tmpl w:val="0BB44F1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4862BC8"/>
    <w:multiLevelType w:val="hybridMultilevel"/>
    <w:tmpl w:val="839ECB4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69070E9A"/>
    <w:multiLevelType w:val="hybridMultilevel"/>
    <w:tmpl w:val="BEF0841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692330F6"/>
    <w:multiLevelType w:val="hybridMultilevel"/>
    <w:tmpl w:val="1904F3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941402F"/>
    <w:multiLevelType w:val="hybridMultilevel"/>
    <w:tmpl w:val="13CE0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C8E4383"/>
    <w:multiLevelType w:val="hybridMultilevel"/>
    <w:tmpl w:val="8A904B1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6E895841"/>
    <w:multiLevelType w:val="hybridMultilevel"/>
    <w:tmpl w:val="09BE0D2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6ED66783"/>
    <w:multiLevelType w:val="hybridMultilevel"/>
    <w:tmpl w:val="9C108EF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EDB266C"/>
    <w:multiLevelType w:val="hybridMultilevel"/>
    <w:tmpl w:val="6A62A3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0485365"/>
    <w:multiLevelType w:val="hybridMultilevel"/>
    <w:tmpl w:val="08AE424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70914A6B"/>
    <w:multiLevelType w:val="hybridMultilevel"/>
    <w:tmpl w:val="65E2E87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7208645D"/>
    <w:multiLevelType w:val="hybridMultilevel"/>
    <w:tmpl w:val="318A08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29C2816"/>
    <w:multiLevelType w:val="hybridMultilevel"/>
    <w:tmpl w:val="3BF6A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3072AD8"/>
    <w:multiLevelType w:val="hybridMultilevel"/>
    <w:tmpl w:val="BDFE46D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75256BF5"/>
    <w:multiLevelType w:val="hybridMultilevel"/>
    <w:tmpl w:val="AD5670FE"/>
    <w:lvl w:ilvl="0" w:tplc="040E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6" w15:restartNumberingAfterBreak="0">
    <w:nsid w:val="760A32D5"/>
    <w:multiLevelType w:val="hybridMultilevel"/>
    <w:tmpl w:val="AA1A413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765C785B"/>
    <w:multiLevelType w:val="hybridMultilevel"/>
    <w:tmpl w:val="FE12BFD0"/>
    <w:lvl w:ilvl="0" w:tplc="040E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8" w15:restartNumberingAfterBreak="0">
    <w:nsid w:val="7B344417"/>
    <w:multiLevelType w:val="hybridMultilevel"/>
    <w:tmpl w:val="D568B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E9F626E"/>
    <w:multiLevelType w:val="hybridMultilevel"/>
    <w:tmpl w:val="E0F6BD0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6"/>
  </w:num>
  <w:num w:numId="4">
    <w:abstractNumId w:val="45"/>
  </w:num>
  <w:num w:numId="5">
    <w:abstractNumId w:val="95"/>
  </w:num>
  <w:num w:numId="6">
    <w:abstractNumId w:val="83"/>
  </w:num>
  <w:num w:numId="7">
    <w:abstractNumId w:val="59"/>
  </w:num>
  <w:num w:numId="8">
    <w:abstractNumId w:val="97"/>
  </w:num>
  <w:num w:numId="9">
    <w:abstractNumId w:val="21"/>
  </w:num>
  <w:num w:numId="10">
    <w:abstractNumId w:val="4"/>
  </w:num>
  <w:num w:numId="11">
    <w:abstractNumId w:val="75"/>
  </w:num>
  <w:num w:numId="12">
    <w:abstractNumId w:val="99"/>
  </w:num>
  <w:num w:numId="13">
    <w:abstractNumId w:val="87"/>
  </w:num>
  <w:num w:numId="14">
    <w:abstractNumId w:val="42"/>
  </w:num>
  <w:num w:numId="15">
    <w:abstractNumId w:val="96"/>
  </w:num>
  <w:num w:numId="16">
    <w:abstractNumId w:val="36"/>
  </w:num>
  <w:num w:numId="17">
    <w:abstractNumId w:val="51"/>
  </w:num>
  <w:num w:numId="18">
    <w:abstractNumId w:val="52"/>
  </w:num>
  <w:num w:numId="19">
    <w:abstractNumId w:val="5"/>
  </w:num>
  <w:num w:numId="20">
    <w:abstractNumId w:val="56"/>
  </w:num>
  <w:num w:numId="21">
    <w:abstractNumId w:val="15"/>
  </w:num>
  <w:num w:numId="22">
    <w:abstractNumId w:val="94"/>
  </w:num>
  <w:num w:numId="23">
    <w:abstractNumId w:val="49"/>
  </w:num>
  <w:num w:numId="24">
    <w:abstractNumId w:val="82"/>
  </w:num>
  <w:num w:numId="25">
    <w:abstractNumId w:val="55"/>
  </w:num>
  <w:num w:numId="26">
    <w:abstractNumId w:val="18"/>
  </w:num>
  <w:num w:numId="27">
    <w:abstractNumId w:val="76"/>
  </w:num>
  <w:num w:numId="28">
    <w:abstractNumId w:val="57"/>
  </w:num>
  <w:num w:numId="29">
    <w:abstractNumId w:val="8"/>
  </w:num>
  <w:num w:numId="30">
    <w:abstractNumId w:val="74"/>
  </w:num>
  <w:num w:numId="31">
    <w:abstractNumId w:val="28"/>
  </w:num>
  <w:num w:numId="32">
    <w:abstractNumId w:val="65"/>
  </w:num>
  <w:num w:numId="33">
    <w:abstractNumId w:val="38"/>
  </w:num>
  <w:num w:numId="34">
    <w:abstractNumId w:val="9"/>
  </w:num>
  <w:num w:numId="35">
    <w:abstractNumId w:val="24"/>
  </w:num>
  <w:num w:numId="36">
    <w:abstractNumId w:val="71"/>
  </w:num>
  <w:num w:numId="37">
    <w:abstractNumId w:val="41"/>
  </w:num>
  <w:num w:numId="38">
    <w:abstractNumId w:val="14"/>
  </w:num>
  <w:num w:numId="39">
    <w:abstractNumId w:val="20"/>
  </w:num>
  <w:num w:numId="40">
    <w:abstractNumId w:val="34"/>
  </w:num>
  <w:num w:numId="41">
    <w:abstractNumId w:val="80"/>
  </w:num>
  <w:num w:numId="42">
    <w:abstractNumId w:val="90"/>
  </w:num>
  <w:num w:numId="43">
    <w:abstractNumId w:val="50"/>
  </w:num>
  <w:num w:numId="44">
    <w:abstractNumId w:val="32"/>
  </w:num>
  <w:num w:numId="45">
    <w:abstractNumId w:val="2"/>
  </w:num>
  <w:num w:numId="46">
    <w:abstractNumId w:val="6"/>
  </w:num>
  <w:num w:numId="47">
    <w:abstractNumId w:val="39"/>
  </w:num>
  <w:num w:numId="48">
    <w:abstractNumId w:val="33"/>
  </w:num>
  <w:num w:numId="49">
    <w:abstractNumId w:val="78"/>
  </w:num>
  <w:num w:numId="50">
    <w:abstractNumId w:val="91"/>
  </w:num>
  <w:num w:numId="51">
    <w:abstractNumId w:val="35"/>
  </w:num>
  <w:num w:numId="52">
    <w:abstractNumId w:val="81"/>
  </w:num>
  <w:num w:numId="53">
    <w:abstractNumId w:val="10"/>
  </w:num>
  <w:num w:numId="54">
    <w:abstractNumId w:val="19"/>
  </w:num>
  <w:num w:numId="55">
    <w:abstractNumId w:val="62"/>
  </w:num>
  <w:num w:numId="56">
    <w:abstractNumId w:val="86"/>
  </w:num>
  <w:num w:numId="57">
    <w:abstractNumId w:val="13"/>
  </w:num>
  <w:num w:numId="58">
    <w:abstractNumId w:val="68"/>
  </w:num>
  <w:num w:numId="59">
    <w:abstractNumId w:val="17"/>
  </w:num>
  <w:num w:numId="60">
    <w:abstractNumId w:val="67"/>
  </w:num>
  <w:num w:numId="61">
    <w:abstractNumId w:val="64"/>
  </w:num>
  <w:num w:numId="62">
    <w:abstractNumId w:val="66"/>
  </w:num>
  <w:num w:numId="63">
    <w:abstractNumId w:val="79"/>
  </w:num>
  <w:num w:numId="64">
    <w:abstractNumId w:val="73"/>
  </w:num>
  <w:num w:numId="65">
    <w:abstractNumId w:val="26"/>
  </w:num>
  <w:num w:numId="66">
    <w:abstractNumId w:val="88"/>
  </w:num>
  <w:num w:numId="67">
    <w:abstractNumId w:val="61"/>
  </w:num>
  <w:num w:numId="68">
    <w:abstractNumId w:val="25"/>
  </w:num>
  <w:num w:numId="69">
    <w:abstractNumId w:val="40"/>
  </w:num>
  <w:num w:numId="70">
    <w:abstractNumId w:val="63"/>
  </w:num>
  <w:num w:numId="71">
    <w:abstractNumId w:val="48"/>
  </w:num>
  <w:num w:numId="72">
    <w:abstractNumId w:val="44"/>
  </w:num>
  <w:num w:numId="73">
    <w:abstractNumId w:val="77"/>
  </w:num>
  <w:num w:numId="74">
    <w:abstractNumId w:val="93"/>
  </w:num>
  <w:num w:numId="75">
    <w:abstractNumId w:val="58"/>
  </w:num>
  <w:num w:numId="76">
    <w:abstractNumId w:val="16"/>
  </w:num>
  <w:num w:numId="77">
    <w:abstractNumId w:val="1"/>
  </w:num>
  <w:num w:numId="78">
    <w:abstractNumId w:val="29"/>
  </w:num>
  <w:num w:numId="79">
    <w:abstractNumId w:val="27"/>
  </w:num>
  <w:num w:numId="80">
    <w:abstractNumId w:val="23"/>
  </w:num>
  <w:num w:numId="81">
    <w:abstractNumId w:val="89"/>
  </w:num>
  <w:num w:numId="82">
    <w:abstractNumId w:val="3"/>
  </w:num>
  <w:num w:numId="83">
    <w:abstractNumId w:val="69"/>
  </w:num>
  <w:num w:numId="84">
    <w:abstractNumId w:val="60"/>
  </w:num>
  <w:num w:numId="85">
    <w:abstractNumId w:val="22"/>
  </w:num>
  <w:num w:numId="86">
    <w:abstractNumId w:val="43"/>
  </w:num>
  <w:num w:numId="87">
    <w:abstractNumId w:val="54"/>
  </w:num>
  <w:num w:numId="88">
    <w:abstractNumId w:val="85"/>
  </w:num>
  <w:num w:numId="89">
    <w:abstractNumId w:val="53"/>
  </w:num>
  <w:num w:numId="90">
    <w:abstractNumId w:val="12"/>
  </w:num>
  <w:num w:numId="91">
    <w:abstractNumId w:val="30"/>
  </w:num>
  <w:num w:numId="92">
    <w:abstractNumId w:val="72"/>
  </w:num>
  <w:num w:numId="93">
    <w:abstractNumId w:val="70"/>
  </w:num>
  <w:num w:numId="94">
    <w:abstractNumId w:val="47"/>
  </w:num>
  <w:num w:numId="95">
    <w:abstractNumId w:val="92"/>
  </w:num>
  <w:num w:numId="96">
    <w:abstractNumId w:val="37"/>
  </w:num>
  <w:num w:numId="97">
    <w:abstractNumId w:val="84"/>
  </w:num>
  <w:num w:numId="98">
    <w:abstractNumId w:val="11"/>
  </w:num>
  <w:num w:numId="99">
    <w:abstractNumId w:val="98"/>
  </w:num>
  <w:num w:numId="100">
    <w:abstractNumId w:val="31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C7"/>
    <w:rsid w:val="000E6AC7"/>
    <w:rsid w:val="001B0144"/>
    <w:rsid w:val="002C1595"/>
    <w:rsid w:val="004470F4"/>
    <w:rsid w:val="004A75A6"/>
    <w:rsid w:val="004E2E83"/>
    <w:rsid w:val="004F0B62"/>
    <w:rsid w:val="00517506"/>
    <w:rsid w:val="006A4EE4"/>
    <w:rsid w:val="00705B72"/>
    <w:rsid w:val="00774EB9"/>
    <w:rsid w:val="007F76B5"/>
    <w:rsid w:val="008676E4"/>
    <w:rsid w:val="009747A5"/>
    <w:rsid w:val="00A91CAF"/>
    <w:rsid w:val="00B5023F"/>
    <w:rsid w:val="00C31C28"/>
    <w:rsid w:val="00D04DD4"/>
    <w:rsid w:val="00D423AE"/>
    <w:rsid w:val="00DA6EC6"/>
    <w:rsid w:val="00E11B85"/>
    <w:rsid w:val="00EA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96CC4-5B68-4631-96F3-25F96AF3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6A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E6AC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0E6AC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0E6AC7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Calibri" w:hAnsi="Cambria" w:cs="Cambria"/>
      <w:b/>
      <w:bCs/>
      <w:color w:val="4F81BD"/>
      <w:sz w:val="22"/>
      <w:szCs w:val="22"/>
    </w:rPr>
  </w:style>
  <w:style w:type="paragraph" w:styleId="Cmsor4">
    <w:name w:val="heading 4"/>
    <w:basedOn w:val="Norml"/>
    <w:next w:val="Norml"/>
    <w:link w:val="Cmsor4Char"/>
    <w:qFormat/>
    <w:rsid w:val="000E6AC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0E6AC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8">
    <w:name w:val="heading 8"/>
    <w:basedOn w:val="Norml"/>
    <w:next w:val="Norml"/>
    <w:link w:val="Cmsor8Char"/>
    <w:qFormat/>
    <w:rsid w:val="000E6AC7"/>
    <w:pPr>
      <w:numPr>
        <w:ilvl w:val="7"/>
        <w:numId w:val="1"/>
      </w:numPr>
      <w:spacing w:before="240" w:after="60" w:line="276" w:lineRule="auto"/>
      <w:outlineLvl w:val="7"/>
    </w:pPr>
    <w:rPr>
      <w:rFonts w:eastAsia="Calibri"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E6AC7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0E6AC7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rsid w:val="000E6AC7"/>
    <w:rPr>
      <w:rFonts w:ascii="Cambria" w:eastAsia="Calibri" w:hAnsi="Cambria" w:cs="Cambria"/>
      <w:b/>
      <w:bCs/>
      <w:color w:val="4F81BD"/>
    </w:rPr>
  </w:style>
  <w:style w:type="character" w:customStyle="1" w:styleId="Cmsor4Char">
    <w:name w:val="Címsor 4 Char"/>
    <w:basedOn w:val="Bekezdsalapbettpusa"/>
    <w:link w:val="Cmsor4"/>
    <w:rsid w:val="000E6AC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rsid w:val="000E6AC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Cmsor8Char">
    <w:name w:val="Címsor 8 Char"/>
    <w:basedOn w:val="Bekezdsalapbettpusa"/>
    <w:link w:val="Cmsor8"/>
    <w:rsid w:val="000E6AC7"/>
    <w:rPr>
      <w:rFonts w:ascii="Times New Roman" w:eastAsia="Calibri" w:hAnsi="Times New Roman" w:cs="Times New Roman"/>
      <w:i/>
      <w:iCs/>
      <w:sz w:val="24"/>
      <w:szCs w:val="24"/>
    </w:rPr>
  </w:style>
  <w:style w:type="character" w:styleId="Oldalszm">
    <w:name w:val="page number"/>
    <w:basedOn w:val="Bekezdsalapbettpusa"/>
    <w:rsid w:val="000E6AC7"/>
  </w:style>
  <w:style w:type="paragraph" w:styleId="Listaszerbekezds">
    <w:name w:val="List Paragraph"/>
    <w:basedOn w:val="Norml"/>
    <w:uiPriority w:val="34"/>
    <w:qFormat/>
    <w:rsid w:val="000E6AC7"/>
    <w:pPr>
      <w:ind w:left="720"/>
    </w:pPr>
    <w:rPr>
      <w:rFonts w:eastAsia="Calibri"/>
    </w:rPr>
  </w:style>
  <w:style w:type="paragraph" w:styleId="lfej">
    <w:name w:val="header"/>
    <w:basedOn w:val="Norml"/>
    <w:link w:val="lfejChar"/>
    <w:rsid w:val="000E6AC7"/>
  </w:style>
  <w:style w:type="character" w:customStyle="1" w:styleId="lfejChar">
    <w:name w:val="Élőfej Char"/>
    <w:basedOn w:val="Bekezdsalapbettpusa"/>
    <w:link w:val="lfej"/>
    <w:rsid w:val="000E6AC7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rsid w:val="000E6AC7"/>
  </w:style>
  <w:style w:type="character" w:customStyle="1" w:styleId="llbChar">
    <w:name w:val="Élőláb Char"/>
    <w:basedOn w:val="Bekezdsalapbettpusa"/>
    <w:link w:val="llb"/>
    <w:rsid w:val="000E6AC7"/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uiPriority w:val="1"/>
    <w:qFormat/>
    <w:rsid w:val="000E6A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9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Gyetvai József</dc:creator>
  <cp:keywords/>
  <dc:description/>
  <cp:lastModifiedBy>Gyetvainé Szenczi Erika</cp:lastModifiedBy>
  <cp:revision>2</cp:revision>
  <dcterms:created xsi:type="dcterms:W3CDTF">2022-06-24T09:50:00Z</dcterms:created>
  <dcterms:modified xsi:type="dcterms:W3CDTF">2022-06-24T09:50:00Z</dcterms:modified>
</cp:coreProperties>
</file>