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896F13" w:rsidRPr="00EB5219" w:rsidRDefault="007C201B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évfolyam 1</w:t>
      </w:r>
      <w:r w:rsidR="00896F13"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896F13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43E" w:rsidRPr="00F64959" w:rsidRDefault="0054443E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443E" w:rsidRPr="00F64959" w:rsidRDefault="0054443E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443E" w:rsidRPr="007C201B" w:rsidRDefault="0054443E" w:rsidP="00A42E5E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201B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5C3558" w:rsidRPr="007C201B">
        <w:rPr>
          <w:rFonts w:ascii="Times New Roman" w:hAnsi="Times New Roman" w:cs="Times New Roman"/>
          <w:b/>
          <w:sz w:val="24"/>
          <w:szCs w:val="24"/>
        </w:rPr>
        <w:t>Korszak, stílus, műfaj</w:t>
      </w:r>
    </w:p>
    <w:p w:rsidR="00777530" w:rsidRPr="00F64959" w:rsidRDefault="0054443E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01B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> </w:t>
      </w:r>
      <w:r w:rsidRPr="00782D25">
        <w:rPr>
          <w:rFonts w:ascii="Times New Roman" w:hAnsi="Times New Roman" w:cs="Times New Roman"/>
          <w:b/>
          <w:sz w:val="24"/>
          <w:szCs w:val="24"/>
        </w:rPr>
        <w:t>Parafrázis készítése egy festmény alapján</w:t>
      </w:r>
      <w:r w:rsidR="0031478E" w:rsidRPr="00782D25">
        <w:rPr>
          <w:rFonts w:ascii="Times New Roman" w:hAnsi="Times New Roman" w:cs="Times New Roman"/>
          <w:b/>
          <w:sz w:val="24"/>
          <w:szCs w:val="24"/>
        </w:rPr>
        <w:t xml:space="preserve"> tempera technikával.</w:t>
      </w:r>
      <w:r w:rsidRPr="00F64959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4E54CB" w:rsidRPr="00F64959">
        <w:rPr>
          <w:rFonts w:ascii="Times New Roman" w:hAnsi="Times New Roman" w:cs="Times New Roman"/>
          <w:sz w:val="24"/>
          <w:szCs w:val="24"/>
        </w:rPr>
        <w:t xml:space="preserve">képrészlet felhasználásával </w:t>
      </w:r>
      <w:r w:rsidRPr="00F64959">
        <w:rPr>
          <w:rFonts w:ascii="Times New Roman" w:hAnsi="Times New Roman" w:cs="Times New Roman"/>
          <w:sz w:val="24"/>
          <w:szCs w:val="24"/>
        </w:rPr>
        <w:t>készíts</w:t>
      </w:r>
      <w:r w:rsidR="00126DCF">
        <w:rPr>
          <w:rFonts w:ascii="Times New Roman" w:hAnsi="Times New Roman" w:cs="Times New Roman"/>
          <w:sz w:val="24"/>
          <w:szCs w:val="24"/>
        </w:rPr>
        <w:t>en</w:t>
      </w:r>
      <w:r w:rsidRPr="00F64959">
        <w:rPr>
          <w:rFonts w:ascii="Times New Roman" w:hAnsi="Times New Roman" w:cs="Times New Roman"/>
          <w:sz w:val="24"/>
          <w:szCs w:val="24"/>
        </w:rPr>
        <w:t xml:space="preserve"> egy festményt úgy, hogy a ké</w:t>
      </w:r>
      <w:r w:rsidR="00126DCF">
        <w:rPr>
          <w:rFonts w:ascii="Times New Roman" w:hAnsi="Times New Roman" w:cs="Times New Roman"/>
          <w:sz w:val="24"/>
          <w:szCs w:val="24"/>
        </w:rPr>
        <w:t>prészletet kiegészíti tetszése szerint!</w:t>
      </w:r>
      <w:r w:rsidRPr="00F64959">
        <w:rPr>
          <w:rFonts w:ascii="Times New Roman" w:hAnsi="Times New Roman" w:cs="Times New Roman"/>
          <w:sz w:val="24"/>
          <w:szCs w:val="24"/>
        </w:rPr>
        <w:t> </w:t>
      </w:r>
      <w:r w:rsidR="00FA6993">
        <w:rPr>
          <w:rFonts w:ascii="Times New Roman" w:hAnsi="Times New Roman" w:cs="Times New Roman"/>
          <w:sz w:val="24"/>
          <w:szCs w:val="24"/>
        </w:rPr>
        <w:t>(A képrészlet szerepeljen rajta)</w:t>
      </w:r>
      <w:r w:rsidR="00126DCF">
        <w:rPr>
          <w:rFonts w:ascii="Times New Roman" w:hAnsi="Times New Roman" w:cs="Times New Roman"/>
          <w:sz w:val="24"/>
          <w:szCs w:val="24"/>
        </w:rPr>
        <w:t>!</w:t>
      </w:r>
      <w:r w:rsidRPr="00F64959">
        <w:rPr>
          <w:rFonts w:ascii="Times New Roman" w:hAnsi="Times New Roman" w:cs="Times New Roman"/>
          <w:sz w:val="24"/>
          <w:szCs w:val="24"/>
        </w:rPr>
        <w:br/>
      </w:r>
    </w:p>
    <w:p w:rsidR="00777530" w:rsidRPr="00F64959" w:rsidRDefault="00AF0FB5" w:rsidP="00176D68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95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62050" cy="4282197"/>
            <wp:effectExtent l="0" t="0" r="0" b="4445"/>
            <wp:docPr id="1" name="Kép 1" descr="A(z) cultura-claude-monet-argenteuil-1875.jpg megjelení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(z) cultura-claude-monet-argenteuil-1875.jpg megjeleníté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2612" cy="43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30" w:rsidRDefault="00777530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A4" w:rsidRPr="001C71A4" w:rsidRDefault="00742D34" w:rsidP="001C71A4">
      <w:pPr>
        <w:pStyle w:val="Listaszerbekezds"/>
        <w:numPr>
          <w:ilvl w:val="0"/>
          <w:numId w:val="5"/>
        </w:numPr>
        <w:spacing w:before="480" w:after="0" w:line="360" w:lineRule="auto"/>
        <w:jc w:val="center"/>
        <w:rPr>
          <w:rFonts w:ascii="Times New Roman" w:eastAsia="Cambria" w:hAnsi="Times New Roman" w:cs="Times New Roman"/>
          <w:b/>
          <w:color w:val="000000" w:themeColor="text1"/>
        </w:rPr>
      </w:pPr>
      <w:r w:rsidRPr="001C71A4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1C71A4" w:rsidRPr="001C71A4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Digitális képalkotás, közösségi média </w:t>
      </w:r>
      <w:r w:rsidR="001C71A4" w:rsidRPr="001C71A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– </w:t>
      </w:r>
      <w:r w:rsidR="001C71A4" w:rsidRPr="001C71A4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digitális tartalom-előállítás, személyesség</w:t>
      </w:r>
    </w:p>
    <w:p w:rsidR="006639FE" w:rsidRPr="00F64959" w:rsidRDefault="001C71A4" w:rsidP="006639F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 w:themeColor="text1"/>
        </w:rPr>
        <w:t xml:space="preserve">Feladat: </w:t>
      </w:r>
      <w:r w:rsidRPr="001C71A4">
        <w:rPr>
          <w:rFonts w:ascii="Times New Roman" w:eastAsia="Cambria" w:hAnsi="Times New Roman" w:cs="Times New Roman"/>
          <w:color w:val="000000" w:themeColor="text1"/>
        </w:rPr>
        <w:t xml:space="preserve">Tervezzen egy </w:t>
      </w:r>
      <w:r w:rsidRPr="001C71A4">
        <w:rPr>
          <w:rFonts w:ascii="Times New Roman" w:hAnsi="Times New Roman" w:cs="Times New Roman"/>
          <w:color w:val="000000"/>
          <w:sz w:val="24"/>
          <w:szCs w:val="24"/>
        </w:rPr>
        <w:t>fiktív szuperhős</w:t>
      </w:r>
      <w:r w:rsidR="00126DCF">
        <w:rPr>
          <w:rFonts w:ascii="Times New Roman" w:hAnsi="Times New Roman" w:cs="Times New Roman"/>
          <w:color w:val="000000"/>
          <w:sz w:val="24"/>
          <w:szCs w:val="24"/>
        </w:rPr>
        <w:t xml:space="preserve"> figurát!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9FE">
        <w:rPr>
          <w:rFonts w:ascii="Times New Roman" w:hAnsi="Times New Roman" w:cs="Times New Roman"/>
          <w:color w:val="000000"/>
          <w:sz w:val="24"/>
          <w:szCs w:val="24"/>
        </w:rPr>
        <w:t>Törekedje</w:t>
      </w:r>
      <w:r w:rsidR="00126DCF">
        <w:rPr>
          <w:rFonts w:ascii="Times New Roman" w:hAnsi="Times New Roman" w:cs="Times New Roman"/>
          <w:color w:val="000000"/>
          <w:sz w:val="24"/>
          <w:szCs w:val="24"/>
        </w:rPr>
        <w:t>n arra, hogy saját ötlet legyen!</w:t>
      </w:r>
      <w:r w:rsidR="00663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9FE" w:rsidRPr="00F64959">
        <w:rPr>
          <w:rFonts w:ascii="Times New Roman" w:hAnsi="Times New Roman" w:cs="Times New Roman"/>
          <w:sz w:val="24"/>
          <w:szCs w:val="24"/>
        </w:rPr>
        <w:t>Technika szabadon választható. A méret tetszőleges.</w:t>
      </w:r>
    </w:p>
    <w:p w:rsidR="000E62E4" w:rsidRPr="00EB5219" w:rsidRDefault="000E62E4" w:rsidP="000E6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0E62E4" w:rsidRPr="00EB5219" w:rsidRDefault="000E62E4" w:rsidP="000E6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vizuális kultúra</w:t>
      </w:r>
    </w:p>
    <w:p w:rsidR="000E62E4" w:rsidRPr="00EB5219" w:rsidRDefault="00F423BA" w:rsidP="000E6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évfolyam 2</w:t>
      </w:r>
      <w:r w:rsidR="000E62E4"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0E62E4" w:rsidRDefault="000E62E4" w:rsidP="000E6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244" w:rsidRDefault="009B6244" w:rsidP="000E6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E70" w:rsidRPr="003B5E70" w:rsidRDefault="00380350" w:rsidP="003B5E70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70">
        <w:rPr>
          <w:rFonts w:ascii="Times New Roman" w:hAnsi="Times New Roman" w:cs="Times New Roman"/>
          <w:b/>
          <w:sz w:val="24"/>
          <w:szCs w:val="24"/>
        </w:rPr>
        <w:t>Témakör:</w:t>
      </w:r>
      <w:r w:rsidR="003B5E70" w:rsidRPr="003B5E70">
        <w:rPr>
          <w:rFonts w:ascii="Times New Roman" w:hAnsi="Times New Roman" w:cs="Times New Roman"/>
          <w:b/>
          <w:sz w:val="24"/>
          <w:szCs w:val="24"/>
        </w:rPr>
        <w:t xml:space="preserve"> Design, divat, identitás – tervezett környezet, azonosulás</w:t>
      </w:r>
    </w:p>
    <w:p w:rsidR="00ED1D38" w:rsidRDefault="003B5E70" w:rsidP="00ED1D38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 w:rsidR="00ED1D38" w:rsidRPr="00ED1D38">
        <w:rPr>
          <w:rFonts w:ascii="Times New Roman" w:hAnsi="Times New Roman" w:cs="Times New Roman"/>
          <w:sz w:val="24"/>
          <w:szCs w:val="24"/>
        </w:rPr>
        <w:t>Tervezzen egy evőeszközkészletet</w:t>
      </w:r>
      <w:r w:rsidR="009434B1" w:rsidRPr="00ED1D38">
        <w:rPr>
          <w:rFonts w:ascii="Times New Roman" w:hAnsi="Times New Roman" w:cs="Times New Roman"/>
          <w:sz w:val="24"/>
          <w:szCs w:val="24"/>
        </w:rPr>
        <w:t xml:space="preserve"> (</w:t>
      </w:r>
      <w:r w:rsidR="00ED1D38" w:rsidRPr="00ED1D38">
        <w:rPr>
          <w:rFonts w:ascii="Times New Roman" w:hAnsi="Times New Roman" w:cs="Times New Roman"/>
          <w:sz w:val="24"/>
          <w:szCs w:val="24"/>
        </w:rPr>
        <w:t>kanál, villa, kés)</w:t>
      </w:r>
      <w:r w:rsidR="00126DCF">
        <w:rPr>
          <w:rFonts w:ascii="Times New Roman" w:hAnsi="Times New Roman" w:cs="Times New Roman"/>
          <w:sz w:val="24"/>
          <w:szCs w:val="24"/>
        </w:rPr>
        <w:t xml:space="preserve"> vagy </w:t>
      </w:r>
      <w:r w:rsidR="008E41AA">
        <w:rPr>
          <w:rFonts w:ascii="Times New Roman" w:hAnsi="Times New Roman" w:cs="Times New Roman"/>
          <w:sz w:val="24"/>
          <w:szCs w:val="24"/>
        </w:rPr>
        <w:t xml:space="preserve">két </w:t>
      </w:r>
      <w:r w:rsidR="00126DCF">
        <w:rPr>
          <w:rFonts w:ascii="Times New Roman" w:hAnsi="Times New Roman" w:cs="Times New Roman"/>
          <w:sz w:val="24"/>
          <w:szCs w:val="24"/>
        </w:rPr>
        <w:t xml:space="preserve">öltözék </w:t>
      </w:r>
      <w:r w:rsidR="008E41AA">
        <w:rPr>
          <w:rFonts w:ascii="Times New Roman" w:hAnsi="Times New Roman" w:cs="Times New Roman"/>
          <w:sz w:val="24"/>
          <w:szCs w:val="24"/>
        </w:rPr>
        <w:t>kiegészítőt</w:t>
      </w:r>
      <w:r w:rsidR="00126DCF">
        <w:rPr>
          <w:rFonts w:ascii="Times New Roman" w:hAnsi="Times New Roman" w:cs="Times New Roman"/>
          <w:sz w:val="24"/>
          <w:szCs w:val="24"/>
        </w:rPr>
        <w:t xml:space="preserve"> (táska, </w:t>
      </w:r>
      <w:r w:rsidR="008E41AA">
        <w:rPr>
          <w:rFonts w:ascii="Times New Roman" w:hAnsi="Times New Roman" w:cs="Times New Roman"/>
          <w:sz w:val="24"/>
          <w:szCs w:val="24"/>
        </w:rPr>
        <w:t xml:space="preserve">cipő, kalap) </w:t>
      </w:r>
      <w:r w:rsidR="00126DCF">
        <w:rPr>
          <w:rFonts w:ascii="Times New Roman" w:hAnsi="Times New Roman" w:cs="Times New Roman"/>
          <w:sz w:val="24"/>
          <w:szCs w:val="24"/>
        </w:rPr>
        <w:t>Zsolnay-motívumok felhasználásával!</w:t>
      </w:r>
      <w:r w:rsidR="00ED1D38">
        <w:rPr>
          <w:rFonts w:ascii="Times New Roman" w:hAnsi="Times New Roman" w:cs="Times New Roman"/>
          <w:sz w:val="24"/>
          <w:szCs w:val="24"/>
        </w:rPr>
        <w:t xml:space="preserve"> </w:t>
      </w:r>
      <w:r w:rsidR="00ED1D38" w:rsidRPr="00F64959">
        <w:rPr>
          <w:rFonts w:ascii="Times New Roman" w:hAnsi="Times New Roman" w:cs="Times New Roman"/>
          <w:sz w:val="24"/>
          <w:szCs w:val="24"/>
        </w:rPr>
        <w:t>A tervet sz</w:t>
      </w:r>
      <w:r w:rsidR="00ED1D38">
        <w:rPr>
          <w:rFonts w:ascii="Times New Roman" w:hAnsi="Times New Roman" w:cs="Times New Roman"/>
          <w:sz w:val="24"/>
          <w:szCs w:val="24"/>
        </w:rPr>
        <w:t>abadkézzel</w:t>
      </w:r>
      <w:r w:rsidR="00126DCF">
        <w:rPr>
          <w:rFonts w:ascii="Times New Roman" w:hAnsi="Times New Roman" w:cs="Times New Roman"/>
          <w:sz w:val="24"/>
          <w:szCs w:val="24"/>
        </w:rPr>
        <w:t>, színesben készítse!</w:t>
      </w:r>
      <w:r w:rsidR="00ED1D38">
        <w:rPr>
          <w:rFonts w:ascii="Times New Roman" w:hAnsi="Times New Roman" w:cs="Times New Roman"/>
          <w:sz w:val="24"/>
          <w:szCs w:val="24"/>
        </w:rPr>
        <w:t xml:space="preserve"> T</w:t>
      </w:r>
      <w:r w:rsidR="00ED1D38" w:rsidRPr="00F64959">
        <w:rPr>
          <w:rFonts w:ascii="Times New Roman" w:hAnsi="Times New Roman" w:cs="Times New Roman"/>
          <w:sz w:val="24"/>
          <w:szCs w:val="24"/>
        </w:rPr>
        <w:t>echnika szabadon választható (színes ceruza, színes filc, vízfesték stb.)</w:t>
      </w:r>
      <w:r w:rsidR="00ED1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462" w:rsidRDefault="00004462" w:rsidP="00ED1D38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C16" w:rsidRDefault="00D92EE2" w:rsidP="00D92EE2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762000" cy="762000"/>
            <wp:effectExtent l="0" t="0" r="0" b="0"/>
            <wp:docPr id="9" name="Kép 9" descr="Modern Zsolnay - www.zsolnay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dern Zsolnay - www.zsolnay.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844550" cy="788071"/>
            <wp:effectExtent l="0" t="0" r="0" b="0"/>
            <wp:docPr id="10" name="Kép 10" descr="1I105 Vajszínű búzavirágos Zsolnay porcelán kaspó - Porcelán | Galéria  Savaria online piactér - Régiségek, műalkotások, lakberendezési tárgyak és  gyűjteményes dara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I105 Vajszínű búzavirágos Zsolnay porcelán kaspó - Porcelán | Galéria  Savaria online piactér - Régiségek, műalkotások, lakberendezési tárgyak és  gyűjteményes darab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09" cy="79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47750" cy="785813"/>
            <wp:effectExtent l="0" t="0" r="0" b="0"/>
            <wp:docPr id="12" name="Kép 12" descr="Zsolnay szecessziós váza, pipacsok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solnay szecessziós váza, pipacsokk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1" cy="7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201450" cy="798432"/>
            <wp:effectExtent l="0" t="0" r="0" b="1905"/>
            <wp:docPr id="11" name="Kép 11" descr="Zsolnay – Hagyomány és innováció - Cultur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solnay – Hagyomány és innováció - Cultura.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72" cy="81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70" w:rsidRDefault="003B5E70" w:rsidP="003B5E70">
      <w:pPr>
        <w:pStyle w:val="Listaszerbekezds"/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3B5E70" w:rsidRDefault="003B5E70" w:rsidP="003B5E70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70">
        <w:rPr>
          <w:rFonts w:ascii="Times New Roman" w:hAnsi="Times New Roman" w:cs="Times New Roman"/>
          <w:b/>
          <w:sz w:val="24"/>
          <w:szCs w:val="24"/>
        </w:rPr>
        <w:t>Témakör: Környezet és fenntarthatóság – természeti és tervezett környezet egyensúlya</w:t>
      </w:r>
    </w:p>
    <w:p w:rsidR="003B5E70" w:rsidRDefault="003B5E70" w:rsidP="0007135A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A90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 w:rsidR="00F77B9C">
        <w:rPr>
          <w:rFonts w:ascii="Times New Roman" w:hAnsi="Times New Roman" w:cs="Times New Roman"/>
          <w:sz w:val="24"/>
          <w:szCs w:val="24"/>
        </w:rPr>
        <w:t>A képek segítségével t</w:t>
      </w:r>
      <w:r w:rsidR="0007135A" w:rsidRPr="0007135A">
        <w:rPr>
          <w:rFonts w:ascii="Times New Roman" w:hAnsi="Times New Roman" w:cs="Times New Roman"/>
          <w:sz w:val="24"/>
          <w:szCs w:val="24"/>
        </w:rPr>
        <w:t>ervezze</w:t>
      </w:r>
      <w:r w:rsidR="00F77B9C">
        <w:rPr>
          <w:rFonts w:ascii="Times New Roman" w:hAnsi="Times New Roman" w:cs="Times New Roman"/>
          <w:sz w:val="24"/>
          <w:szCs w:val="24"/>
        </w:rPr>
        <w:t>n</w:t>
      </w:r>
      <w:r w:rsidR="0007135A" w:rsidRPr="0007135A">
        <w:rPr>
          <w:rFonts w:ascii="Times New Roman" w:hAnsi="Times New Roman" w:cs="Times New Roman"/>
          <w:sz w:val="24"/>
          <w:szCs w:val="24"/>
        </w:rPr>
        <w:t xml:space="preserve"> meg egy felújításra vá</w:t>
      </w:r>
      <w:r w:rsidR="0007135A">
        <w:rPr>
          <w:rFonts w:ascii="Times New Roman" w:hAnsi="Times New Roman" w:cs="Times New Roman"/>
          <w:sz w:val="24"/>
          <w:szCs w:val="24"/>
        </w:rPr>
        <w:t>ró épület</w:t>
      </w:r>
      <w:r w:rsidR="00F33233">
        <w:rPr>
          <w:rFonts w:ascii="Times New Roman" w:hAnsi="Times New Roman" w:cs="Times New Roman"/>
          <w:sz w:val="24"/>
          <w:szCs w:val="24"/>
        </w:rPr>
        <w:t>et</w:t>
      </w:r>
      <w:r w:rsidR="00EA108F">
        <w:rPr>
          <w:rFonts w:ascii="Times New Roman" w:hAnsi="Times New Roman" w:cs="Times New Roman"/>
          <w:sz w:val="24"/>
          <w:szCs w:val="24"/>
        </w:rPr>
        <w:t xml:space="preserve"> és a </w:t>
      </w:r>
      <w:r w:rsidR="0007135A">
        <w:rPr>
          <w:rFonts w:ascii="Times New Roman" w:hAnsi="Times New Roman" w:cs="Times New Roman"/>
          <w:sz w:val="24"/>
          <w:szCs w:val="24"/>
        </w:rPr>
        <w:t>környezetét,</w:t>
      </w:r>
      <w:r w:rsidR="00071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5A">
        <w:rPr>
          <w:rFonts w:ascii="Times New Roman" w:hAnsi="Times New Roman" w:cs="Times New Roman"/>
          <w:color w:val="000000" w:themeColor="text1"/>
          <w:sz w:val="24"/>
          <w:szCs w:val="24"/>
        </w:rPr>
        <w:t>melyben véleménye szerint egyensúlyban van a terv</w:t>
      </w:r>
      <w:r w:rsidR="008E41AA">
        <w:rPr>
          <w:rFonts w:ascii="Times New Roman" w:hAnsi="Times New Roman" w:cs="Times New Roman"/>
          <w:color w:val="000000" w:themeColor="text1"/>
          <w:sz w:val="24"/>
          <w:szCs w:val="24"/>
        </w:rPr>
        <w:t>ezett és a természeti környezet!</w:t>
      </w:r>
      <w:r w:rsidR="0069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Bátran használja a fantáziáját, tegye lakhatóvá a</w:t>
      </w:r>
      <w:r w:rsidR="008E41AA">
        <w:rPr>
          <w:rFonts w:ascii="Times New Roman" w:hAnsi="Times New Roman" w:cs="Times New Roman"/>
          <w:color w:val="000000" w:themeColor="text1"/>
          <w:sz w:val="24"/>
          <w:szCs w:val="24"/>
        </w:rPr>
        <w:t>z épületeket és a környezetüket!</w:t>
      </w:r>
    </w:p>
    <w:p w:rsidR="009B6244" w:rsidRDefault="009B6244" w:rsidP="0007135A">
      <w:pPr>
        <w:pStyle w:val="Listaszerbekezds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C0D" w:rsidRDefault="00A92C0D" w:rsidP="00F3323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035617" cy="1145424"/>
            <wp:effectExtent l="0" t="0" r="3175" b="0"/>
            <wp:docPr id="13" name="Kép 13" descr="ecseri templomrom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cseri templomrom co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67" cy="11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678940" cy="1119293"/>
            <wp:effectExtent l="0" t="0" r="0" b="5080"/>
            <wp:docPr id="14" name="Kép 14" descr="Köveskálon, a sóstókáli templom körül a mocsár védelmét élvező lakóházak romjai állnak, sőt, a néphagyomány által Pusztapalotaként emlegetett rejtélyes maradványokra is rábukkanhat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öveskálon, a sóstókáli templom körül a mocsár védelmét élvező lakóházak romjai állnak, sőt, a néphagyomány által Pusztapalotaként emlegetett rejtélyes maradványokra is rábukkanhatsz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78" cy="11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0D" w:rsidRDefault="00A92C0D" w:rsidP="00F3323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499235" cy="998684"/>
            <wp:effectExtent l="0" t="0" r="5715" b="0"/>
            <wp:docPr id="15" name="Kép 15" descr="Ösztönözni kívánták a romos épületek felújítását a többletadóval Ara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Ösztönözni kívánták a romos épületek felújítását a többletadóval Arad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83" cy="10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33">
        <w:rPr>
          <w:noProof/>
          <w:lang w:eastAsia="hu-HU"/>
        </w:rPr>
        <w:drawing>
          <wp:inline distT="0" distB="0" distL="0" distR="0">
            <wp:extent cx="1443990" cy="961884"/>
            <wp:effectExtent l="0" t="0" r="3810" b="0"/>
            <wp:docPr id="16" name="Kép 16" descr="https://www.maszol.ro/uploads/files/userfiles/images/gazdasag/romos_epulete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szol.ro/uploads/files/userfiles/images/gazdasag/romos_epuletek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27" cy="98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/>
      </w:rPr>
    </w:lvl>
  </w:abstractNum>
  <w:abstractNum w:abstractNumId="1" w15:restartNumberingAfterBreak="0">
    <w:nsid w:val="00EB6DA2"/>
    <w:multiLevelType w:val="hybridMultilevel"/>
    <w:tmpl w:val="A59A8DAE"/>
    <w:lvl w:ilvl="0" w:tplc="F89AD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95490"/>
    <w:multiLevelType w:val="hybridMultilevel"/>
    <w:tmpl w:val="5C82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673"/>
    <w:multiLevelType w:val="hybridMultilevel"/>
    <w:tmpl w:val="E8B28672"/>
    <w:lvl w:ilvl="0" w:tplc="739A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372A2"/>
    <w:multiLevelType w:val="hybridMultilevel"/>
    <w:tmpl w:val="4D8EC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2C00"/>
    <w:multiLevelType w:val="hybridMultilevel"/>
    <w:tmpl w:val="A0EC0EFA"/>
    <w:lvl w:ilvl="0" w:tplc="D0F4C2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1268E9"/>
    <w:multiLevelType w:val="hybridMultilevel"/>
    <w:tmpl w:val="286ACA2C"/>
    <w:lvl w:ilvl="0" w:tplc="DFC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D51CB"/>
    <w:multiLevelType w:val="hybridMultilevel"/>
    <w:tmpl w:val="0D9A4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D2"/>
    <w:rsid w:val="00004462"/>
    <w:rsid w:val="00005575"/>
    <w:rsid w:val="0007135A"/>
    <w:rsid w:val="00074C55"/>
    <w:rsid w:val="00094E22"/>
    <w:rsid w:val="000B0C00"/>
    <w:rsid w:val="000B3A72"/>
    <w:rsid w:val="000E144E"/>
    <w:rsid w:val="000E62E4"/>
    <w:rsid w:val="0012029C"/>
    <w:rsid w:val="00123201"/>
    <w:rsid w:val="00126DCF"/>
    <w:rsid w:val="00146D0A"/>
    <w:rsid w:val="00164B1C"/>
    <w:rsid w:val="00176D68"/>
    <w:rsid w:val="001A580B"/>
    <w:rsid w:val="001C71A4"/>
    <w:rsid w:val="001F4D3E"/>
    <w:rsid w:val="0025764A"/>
    <w:rsid w:val="00310E2E"/>
    <w:rsid w:val="0031478E"/>
    <w:rsid w:val="00356186"/>
    <w:rsid w:val="003623A9"/>
    <w:rsid w:val="00380350"/>
    <w:rsid w:val="003B5E70"/>
    <w:rsid w:val="004144D9"/>
    <w:rsid w:val="00455DE6"/>
    <w:rsid w:val="004617D2"/>
    <w:rsid w:val="004E54CB"/>
    <w:rsid w:val="00511765"/>
    <w:rsid w:val="0054443E"/>
    <w:rsid w:val="005C3558"/>
    <w:rsid w:val="005E52D7"/>
    <w:rsid w:val="00614645"/>
    <w:rsid w:val="006639FE"/>
    <w:rsid w:val="00690ADA"/>
    <w:rsid w:val="00691619"/>
    <w:rsid w:val="006C5C16"/>
    <w:rsid w:val="007322BA"/>
    <w:rsid w:val="00742D34"/>
    <w:rsid w:val="00777530"/>
    <w:rsid w:val="00782D25"/>
    <w:rsid w:val="007C201B"/>
    <w:rsid w:val="007D027D"/>
    <w:rsid w:val="0085243C"/>
    <w:rsid w:val="008733EC"/>
    <w:rsid w:val="00896F13"/>
    <w:rsid w:val="008E41AA"/>
    <w:rsid w:val="00906A90"/>
    <w:rsid w:val="0093517E"/>
    <w:rsid w:val="0093729D"/>
    <w:rsid w:val="009434B1"/>
    <w:rsid w:val="009B059F"/>
    <w:rsid w:val="009B6244"/>
    <w:rsid w:val="00A05151"/>
    <w:rsid w:val="00A26E9F"/>
    <w:rsid w:val="00A42E5E"/>
    <w:rsid w:val="00A9174D"/>
    <w:rsid w:val="00A92C0D"/>
    <w:rsid w:val="00AA7A38"/>
    <w:rsid w:val="00AB5E48"/>
    <w:rsid w:val="00AF0FB5"/>
    <w:rsid w:val="00B81F41"/>
    <w:rsid w:val="00B85D87"/>
    <w:rsid w:val="00C9485D"/>
    <w:rsid w:val="00CA28B2"/>
    <w:rsid w:val="00CB7821"/>
    <w:rsid w:val="00CC4BF2"/>
    <w:rsid w:val="00D05958"/>
    <w:rsid w:val="00D27871"/>
    <w:rsid w:val="00D47E63"/>
    <w:rsid w:val="00D74FBA"/>
    <w:rsid w:val="00D764A9"/>
    <w:rsid w:val="00D92EE2"/>
    <w:rsid w:val="00E44322"/>
    <w:rsid w:val="00E61CF3"/>
    <w:rsid w:val="00EA108F"/>
    <w:rsid w:val="00ED1D38"/>
    <w:rsid w:val="00ED6828"/>
    <w:rsid w:val="00F33233"/>
    <w:rsid w:val="00F423BA"/>
    <w:rsid w:val="00F456B8"/>
    <w:rsid w:val="00F57808"/>
    <w:rsid w:val="00F64959"/>
    <w:rsid w:val="00F77B9C"/>
    <w:rsid w:val="00FA6993"/>
    <w:rsid w:val="00FD3EA4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66AF-4B4D-4CCE-8BF3-BA3F9FF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4144D9"/>
    <w:pPr>
      <w:widowControl w:val="0"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4144D9"/>
    <w:pPr>
      <w:keepNext/>
      <w:keepLines/>
      <w:widowControl w:val="0"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Cmsor5">
    <w:name w:val="heading 5"/>
    <w:basedOn w:val="Norml"/>
    <w:next w:val="Norml"/>
    <w:link w:val="Cmsor5Char"/>
    <w:qFormat/>
    <w:rsid w:val="004144D9"/>
    <w:pPr>
      <w:widowControl w:val="0"/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17D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4144D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4144D9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Cmsor5Char">
    <w:name w:val="Címsor 5 Char"/>
    <w:basedOn w:val="Bekezdsalapbettpusa"/>
    <w:link w:val="Cmsor5"/>
    <w:rsid w:val="004144D9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144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1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Kovalovszki Éva</dc:creator>
  <cp:keywords/>
  <dc:description/>
  <cp:lastModifiedBy>Gyetvainé Szenczi Erika</cp:lastModifiedBy>
  <cp:revision>2</cp:revision>
  <dcterms:created xsi:type="dcterms:W3CDTF">2022-06-23T08:17:00Z</dcterms:created>
  <dcterms:modified xsi:type="dcterms:W3CDTF">2022-06-23T08:17:00Z</dcterms:modified>
</cp:coreProperties>
</file>